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F9E75E6" w14:textId="77777777" w:rsidTr="00BF20DB">
        <w:trPr>
          <w:trHeight w:val="836"/>
        </w:trPr>
        <w:tc>
          <w:tcPr>
            <w:tcW w:w="3287" w:type="dxa"/>
          </w:tcPr>
          <w:p w14:paraId="71EE30EF" w14:textId="0316CDFD" w:rsidR="00A3045D" w:rsidRDefault="005348B9" w:rsidP="003C7A81">
            <w:pPr>
              <w:jc w:val="center"/>
              <w:rPr>
                <w:b/>
              </w:rPr>
            </w:pPr>
            <w:r w:rsidRPr="003B0FCB">
              <w:rPr>
                <w:rFonts w:ascii="Comic Sans MS" w:hAnsi="Comic Sans MS"/>
                <w:b/>
                <w:i/>
                <w:noProof/>
                <w:sz w:val="34"/>
                <w:lang w:eastAsia="en-GB"/>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0" allowOverlap="1" wp14:anchorId="1CE90322" wp14:editId="6F79BC6A">
                  <wp:simplePos x="0" y="0"/>
                  <wp:positionH relativeFrom="column">
                    <wp:posOffset>635</wp:posOffset>
                  </wp:positionH>
                  <wp:positionV relativeFrom="paragraph">
                    <wp:posOffset>0</wp:posOffset>
                  </wp:positionV>
                  <wp:extent cx="1236345" cy="1420495"/>
                  <wp:effectExtent l="0" t="0" r="1905" b="8255"/>
                  <wp:wrapSquare wrapText="bothSides"/>
                  <wp:docPr id="43" name="Picture 43" descr="logo fin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ished"/>
                          <pic:cNvPicPr>
                            <a:picLocks noChangeAspect="1" noChangeArrowheads="1"/>
                          </pic:cNvPicPr>
                        </pic:nvPicPr>
                        <pic:blipFill>
                          <a:blip r:embed="rId8"/>
                          <a:srcRect/>
                          <a:stretch>
                            <a:fillRect/>
                          </a:stretch>
                        </pic:blipFill>
                        <pic:spPr bwMode="auto">
                          <a:xfrm>
                            <a:off x="0" y="0"/>
                            <a:ext cx="1236345" cy="1420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2F40CF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w:t>
            </w:r>
            <w:proofErr w:type="gramStart"/>
            <w:r w:rsidRPr="00FE4C41">
              <w:rPr>
                <w:rFonts w:asciiTheme="minorHAnsi" w:hAnsiTheme="minorHAnsi" w:cstheme="minorHAnsi"/>
                <w:color w:val="231F20"/>
                <w:sz w:val="22"/>
                <w:szCs w:val="22"/>
              </w:rPr>
              <w:t>for the purpose of</w:t>
            </w:r>
            <w:proofErr w:type="gramEnd"/>
            <w:r w:rsidRPr="00FE4C41">
              <w:rPr>
                <w:rFonts w:asciiTheme="minorHAnsi" w:hAnsiTheme="minorHAnsi" w:cstheme="minorHAnsi"/>
                <w:color w:val="231F20"/>
                <w:sz w:val="22"/>
                <w:szCs w:val="22"/>
              </w:rPr>
              <w:t xml:space="preserve"> the selection processes </w:t>
            </w:r>
            <w:r w:rsidR="00C96CB7">
              <w:rPr>
                <w:rFonts w:asciiTheme="minorHAnsi" w:hAnsiTheme="minorHAnsi" w:cstheme="minorHAnsi"/>
                <w:color w:val="231F20"/>
                <w:sz w:val="22"/>
                <w:szCs w:val="22"/>
              </w:rPr>
              <w:t xml:space="preserve">of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45656C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CD5F02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5348B9">
              <w:rPr>
                <w:rFonts w:asciiTheme="minorHAnsi" w:hAnsiTheme="minorHAnsi" w:cstheme="minorHAnsi"/>
                <w:color w:val="231F20"/>
                <w:sz w:val="22"/>
                <w:szCs w:val="22"/>
              </w:rPr>
              <w:t>St Michael in the Hamlet</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A59EB54"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5348B9">
              <w:rPr>
                <w:rFonts w:asciiTheme="minorHAnsi" w:hAnsiTheme="minorHAnsi" w:cstheme="minorHAnsi"/>
                <w:color w:val="231F20"/>
                <w:sz w:val="22"/>
                <w:szCs w:val="22"/>
              </w:rPr>
              <w:t>St Michael in the Hamlet</w:t>
            </w:r>
            <w:r w:rsidR="005348B9"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 xml:space="preserve">It is a criminal offence to apply or accept a position (paid or unpaid) working with children in regulated activity if you are excluded from such work </w:t>
            </w:r>
            <w:proofErr w:type="gramStart"/>
            <w:r w:rsidRPr="002A321F">
              <w:t>by virtue of</w:t>
            </w:r>
            <w:proofErr w:type="gramEnd"/>
            <w:r w:rsidRPr="002A321F">
              <w:t xml:space="preserve">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10168290" w:rsidR="00BC2205" w:rsidRDefault="00FF04A7" w:rsidP="00BC2205">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4A9B86BC" w14:textId="4B8CAB85" w:rsidR="00BB7719" w:rsidRDefault="00BB7719" w:rsidP="00BC2205">
            <w:pPr>
              <w:pStyle w:val="1bodycopy"/>
              <w:spacing w:before="120" w:after="0"/>
              <w:rPr>
                <w:rFonts w:asciiTheme="minorHAnsi" w:hAnsiTheme="minorHAnsi" w:cstheme="minorHAnsi"/>
                <w:szCs w:val="20"/>
                <w:highlight w:val="green"/>
              </w:rPr>
            </w:pPr>
            <w:bookmarkStart w:id="0" w:name="_GoBack"/>
            <w:bookmarkEnd w:id="0"/>
          </w:p>
          <w:p w14:paraId="25C1E180" w14:textId="77777777" w:rsidR="00BB7719" w:rsidRDefault="00BB7719" w:rsidP="00BB7719">
            <w:pPr>
              <w:pStyle w:val="1bodycopy"/>
              <w:rPr>
                <w:rFonts w:asciiTheme="minorHAnsi" w:hAnsiTheme="minorHAnsi" w:cstheme="minorHAnsi"/>
                <w:b/>
                <w:sz w:val="24"/>
                <w:u w:val="single"/>
                <w:lang w:val="en"/>
              </w:rPr>
            </w:pPr>
            <w:bookmarkStart w:id="1" w:name="_Hlk115362969"/>
            <w:r>
              <w:rPr>
                <w:rFonts w:asciiTheme="minorHAnsi" w:hAnsiTheme="minorHAnsi" w:cstheme="minorHAnsi"/>
                <w:b/>
                <w:sz w:val="24"/>
                <w:u w:val="single"/>
                <w:lang w:val="en"/>
              </w:rPr>
              <w:t xml:space="preserve">Online Search </w:t>
            </w:r>
          </w:p>
          <w:p w14:paraId="19F4B78E" w14:textId="77777777" w:rsidR="00BB7719" w:rsidRDefault="00BB7719" w:rsidP="00BB7719">
            <w:pPr>
              <w:pStyle w:val="1bodycopy"/>
              <w:spacing w:after="0"/>
              <w:rPr>
                <w:rFonts w:asciiTheme="minorHAnsi" w:hAnsiTheme="minorHAnsi" w:cstheme="minorHAnsi"/>
                <w:highlight w:val="yellow"/>
              </w:rPr>
            </w:pPr>
            <w:r>
              <w:rPr>
                <w:rFonts w:asciiTheme="minorHAnsi" w:hAnsiTheme="minorHAnsi" w:cstheme="minorHAnsi"/>
                <w:szCs w:val="22"/>
                <w:lang w:val="en"/>
              </w:rPr>
              <w:t>As part of the shortlisting process we will carry out an online search as part of our due diligence on all shortlisted candidates.</w:t>
            </w:r>
            <w:bookmarkEnd w:id="1"/>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BB7719"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07AF75E4" w:rsidR="00943061" w:rsidRPr="00943061" w:rsidRDefault="005348B9">
            <w:pPr>
              <w:rPr>
                <w:b/>
                <w:color w:val="FF0000"/>
              </w:rPr>
            </w:pPr>
            <w:r w:rsidRPr="003B0FCB">
              <w:rPr>
                <w:rFonts w:ascii="Comic Sans MS" w:hAnsi="Comic Sans MS"/>
                <w:b/>
                <w:i/>
                <w:noProof/>
                <w:sz w:val="34"/>
                <w:lang w:eastAsia="en-GB"/>
                <w14:shadow w14:blurRad="50800" w14:dist="38100" w14:dir="2700000" w14:sx="100000" w14:sy="100000" w14:kx="0" w14:ky="0" w14:algn="tl">
                  <w14:srgbClr w14:val="000000">
                    <w14:alpha w14:val="60000"/>
                  </w14:srgbClr>
                </w14:shadow>
              </w:rPr>
              <w:lastRenderedPageBreak/>
              <w:drawing>
                <wp:anchor distT="0" distB="0" distL="114300" distR="114300" simplePos="0" relativeHeight="251661312" behindDoc="0" locked="0" layoutInCell="0" allowOverlap="1" wp14:anchorId="44D60894" wp14:editId="4455B0DF">
                  <wp:simplePos x="0" y="0"/>
                  <wp:positionH relativeFrom="column">
                    <wp:posOffset>635</wp:posOffset>
                  </wp:positionH>
                  <wp:positionV relativeFrom="paragraph">
                    <wp:posOffset>0</wp:posOffset>
                  </wp:positionV>
                  <wp:extent cx="1236345" cy="1420495"/>
                  <wp:effectExtent l="0" t="0" r="1905" b="8255"/>
                  <wp:wrapSquare wrapText="bothSides"/>
                  <wp:docPr id="1" name="Picture 1" descr="logo fin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ished"/>
                          <pic:cNvPicPr>
                            <a:picLocks noChangeAspect="1" noChangeArrowheads="1"/>
                          </pic:cNvPicPr>
                        </pic:nvPicPr>
                        <pic:blipFill>
                          <a:blip r:embed="rId8"/>
                          <a:srcRect/>
                          <a:stretch>
                            <a:fillRect/>
                          </a:stretch>
                        </pic:blipFill>
                        <pic:spPr bwMode="auto">
                          <a:xfrm>
                            <a:off x="0" y="0"/>
                            <a:ext cx="1236345" cy="1420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B71FCA9" w:rsidR="006A3EF1" w:rsidRPr="005348B9" w:rsidRDefault="000B1261" w:rsidP="00ED2B60">
            <w:pPr>
              <w:jc w:val="center"/>
              <w:rPr>
                <w:b/>
              </w:rPr>
            </w:pPr>
            <w:r>
              <w:rPr>
                <w:b/>
              </w:rPr>
              <w:t xml:space="preserve">Please return to us via </w:t>
            </w:r>
            <w:r w:rsidR="00832F6F">
              <w:rPr>
                <w:b/>
              </w:rPr>
              <w:t>recruit</w:t>
            </w:r>
            <w:r w:rsidR="005348B9" w:rsidRPr="005348B9">
              <w:rPr>
                <w:b/>
                <w:sz w:val="24"/>
                <w:szCs w:val="24"/>
              </w:rPr>
              <w:t>@smhsch.co.uk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348B9"/>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32F6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B7719"/>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54D0"/>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3139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298C-B0C4-4614-8A44-C8D8F2A1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Hamlet- ao1</cp:lastModifiedBy>
  <cp:revision>6</cp:revision>
  <cp:lastPrinted>2021-04-27T08:55:00Z</cp:lastPrinted>
  <dcterms:created xsi:type="dcterms:W3CDTF">2020-12-17T10:16:00Z</dcterms:created>
  <dcterms:modified xsi:type="dcterms:W3CDTF">2022-11-02T18:18:00Z</dcterms:modified>
</cp:coreProperties>
</file>