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3300"/>
        <w:gridCol w:w="3816"/>
      </w:tblGrid>
      <w:tr w:rsidR="00ED2B60" w:rsidRPr="00140A3E" w14:paraId="0F9E75E6" w14:textId="77777777" w:rsidTr="00BF20DB">
        <w:trPr>
          <w:trHeight w:val="836"/>
        </w:trPr>
        <w:tc>
          <w:tcPr>
            <w:tcW w:w="3287" w:type="dxa"/>
          </w:tcPr>
          <w:p w14:paraId="4DB86381" w14:textId="6B711CC5" w:rsidR="003C7A81" w:rsidRPr="00A3045D" w:rsidRDefault="003B10F6" w:rsidP="00152D09">
            <w:r w:rsidRPr="00234DB7">
              <w:drawing>
                <wp:anchor distT="0" distB="0" distL="114300" distR="114300" simplePos="0" relativeHeight="251659264" behindDoc="0" locked="0" layoutInCell="1" allowOverlap="1" wp14:anchorId="6D69A4CE" wp14:editId="33FDE7DF">
                  <wp:simplePos x="0" y="0"/>
                  <wp:positionH relativeFrom="column">
                    <wp:posOffset>-4054</wp:posOffset>
                  </wp:positionH>
                  <wp:positionV relativeFrom="paragraph">
                    <wp:posOffset>8256</wp:posOffset>
                  </wp:positionV>
                  <wp:extent cx="773873" cy="801858"/>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6334" cy="814770"/>
                          </a:xfrm>
                          <a:prstGeom prst="rect">
                            <a:avLst/>
                          </a:prstGeom>
                        </pic:spPr>
                      </pic:pic>
                    </a:graphicData>
                  </a:graphic>
                  <wp14:sizeRelH relativeFrom="page">
                    <wp14:pctWidth>0</wp14:pctWidth>
                  </wp14:sizeRelH>
                  <wp14:sizeRelV relativeFrom="page">
                    <wp14:pctHeight>0</wp14:pctHeight>
                  </wp14:sizeRelV>
                </wp:anchor>
              </w:drawing>
            </w: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766FC195" w:rsidR="00464306" w:rsidRPr="00152D09" w:rsidRDefault="00464306" w:rsidP="00464306">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FE4C41">
              <w:rPr>
                <w:rFonts w:asciiTheme="minorHAnsi" w:hAnsiTheme="minorHAnsi" w:cstheme="minorHAnsi"/>
                <w:color w:val="231F20"/>
                <w:sz w:val="22"/>
                <w:szCs w:val="22"/>
              </w:rPr>
              <w:t xml:space="preserve">The personal data you provide for this </w:t>
            </w:r>
            <w:r w:rsidRPr="00152D09">
              <w:rPr>
                <w:rFonts w:asciiTheme="minorHAnsi" w:hAnsiTheme="minorHAnsi" w:cstheme="minorHAnsi"/>
                <w:color w:val="000000" w:themeColor="text1"/>
                <w:sz w:val="22"/>
                <w:szCs w:val="22"/>
              </w:rPr>
              <w:t xml:space="preserve">application and otherwise as part of the recruitment process will be held and processed for the purpose of the selection processes </w:t>
            </w:r>
            <w:r w:rsidR="00C96CB7" w:rsidRPr="00152D09">
              <w:rPr>
                <w:rFonts w:asciiTheme="minorHAnsi" w:hAnsiTheme="minorHAnsi" w:cstheme="minorHAnsi"/>
                <w:color w:val="000000" w:themeColor="text1"/>
                <w:sz w:val="22"/>
                <w:szCs w:val="22"/>
              </w:rPr>
              <w:t xml:space="preserve">of </w:t>
            </w:r>
            <w:r w:rsidR="00152D09" w:rsidRPr="00152D09">
              <w:rPr>
                <w:rFonts w:asciiTheme="minorHAnsi" w:hAnsiTheme="minorHAnsi" w:cstheme="minorHAnsi"/>
                <w:color w:val="000000" w:themeColor="text1"/>
                <w:sz w:val="22"/>
                <w:szCs w:val="22"/>
              </w:rPr>
              <w:t>BARLOWS PRIMARY SCHOOL</w:t>
            </w:r>
            <w:r w:rsidR="003B10F6">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and in connection with any subsequent employment, unless otherwise indicated.</w:t>
            </w:r>
          </w:p>
          <w:p w14:paraId="7428A6BC" w14:textId="77777777" w:rsidR="00FE4C41" w:rsidRPr="00152D09" w:rsidRDefault="00FE4C41" w:rsidP="00464306">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569168A1" w14:textId="2EB52596" w:rsidR="00FE4C41" w:rsidRPr="00152D09" w:rsidRDefault="00464306" w:rsidP="00464306">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152D09">
              <w:rPr>
                <w:rFonts w:asciiTheme="minorHAnsi" w:hAnsiTheme="minorHAnsi" w:cstheme="minorHAnsi"/>
                <w:color w:val="000000" w:themeColor="text1"/>
                <w:sz w:val="22"/>
                <w:szCs w:val="22"/>
              </w:rPr>
              <w:t>The</w:t>
            </w:r>
            <w:r w:rsidR="00FE4C41" w:rsidRPr="00152D09">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 xml:space="preserve">personal data will be initially controlled by or on behalf of </w:t>
            </w:r>
            <w:r w:rsidR="00152D09" w:rsidRPr="00152D09">
              <w:rPr>
                <w:rFonts w:asciiTheme="minorHAnsi" w:hAnsiTheme="minorHAnsi" w:cstheme="minorHAnsi"/>
                <w:color w:val="000000" w:themeColor="text1"/>
                <w:sz w:val="22"/>
                <w:szCs w:val="22"/>
              </w:rPr>
              <w:t>BARLOWS PRIMARY SCHOOL</w:t>
            </w:r>
            <w:r w:rsidR="003B10F6">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and will be retained only for as long as is permitted in data</w:t>
            </w:r>
            <w:r w:rsidR="00FE4C41" w:rsidRPr="00152D09">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 xml:space="preserve">protection legislation (General Data Protection Regulation (GDPR)). </w:t>
            </w:r>
          </w:p>
          <w:p w14:paraId="2367C121" w14:textId="77777777" w:rsidR="00FE4C41" w:rsidRPr="00152D09" w:rsidRDefault="00FE4C41" w:rsidP="00464306">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152D09">
              <w:rPr>
                <w:rFonts w:asciiTheme="minorHAnsi" w:hAnsiTheme="minorHAnsi" w:cstheme="minorHAnsi"/>
                <w:color w:val="000000" w:themeColor="text1"/>
                <w:sz w:val="22"/>
                <w:szCs w:val="22"/>
              </w:rPr>
              <w:t>If your application for employment is unsuccessful, your</w:t>
            </w:r>
            <w:r w:rsidR="00FE4C41" w:rsidRPr="00152D09">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 xml:space="preserve">application is retained for a maximum of </w:t>
            </w:r>
            <w:r w:rsidR="00FE4C41" w:rsidRPr="00152D09">
              <w:rPr>
                <w:rFonts w:asciiTheme="minorHAnsi" w:hAnsiTheme="minorHAnsi" w:cstheme="minorHAnsi"/>
                <w:color w:val="000000" w:themeColor="text1"/>
                <w:sz w:val="22"/>
                <w:szCs w:val="22"/>
              </w:rPr>
              <w:t xml:space="preserve">6 </w:t>
            </w:r>
            <w:r w:rsidRPr="00152D09">
              <w:rPr>
                <w:rFonts w:asciiTheme="minorHAnsi" w:hAnsiTheme="minorHAnsi" w:cstheme="minorHAnsi"/>
                <w:color w:val="000000" w:themeColor="text1"/>
                <w:sz w:val="22"/>
                <w:szCs w:val="22"/>
              </w:rPr>
              <w:t>months and then destroyed. If you</w:t>
            </w:r>
            <w:r w:rsidR="00FE4C41" w:rsidRPr="00152D09">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are successful, your application form will form the basis of your employee</w:t>
            </w:r>
            <w:r w:rsidR="00FE4C41" w:rsidRPr="00152D09">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personal file which we will hold throughout your employment and for a period of</w:t>
            </w:r>
            <w:r w:rsidR="00FE4C41" w:rsidRPr="00152D09">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 xml:space="preserve">6 years following you leaving the </w:t>
            </w:r>
            <w:r w:rsidR="00FE4C41" w:rsidRPr="00152D09">
              <w:rPr>
                <w:rFonts w:asciiTheme="minorHAnsi" w:hAnsiTheme="minorHAnsi" w:cstheme="minorHAnsi"/>
                <w:color w:val="000000" w:themeColor="text1"/>
                <w:sz w:val="22"/>
                <w:szCs w:val="22"/>
              </w:rPr>
              <w:t>school</w:t>
            </w:r>
            <w:r w:rsidRPr="00152D09">
              <w:rPr>
                <w:rFonts w:asciiTheme="minorHAnsi" w:hAnsiTheme="minorHAnsi" w:cstheme="minorHAnsi"/>
                <w:color w:val="000000" w:themeColor="text1"/>
                <w:sz w:val="22"/>
                <w:szCs w:val="22"/>
              </w:rPr>
              <w:t>. Equal Opportunities information is</w:t>
            </w:r>
            <w:r w:rsidR="00FE4C41" w:rsidRPr="00152D09">
              <w:rPr>
                <w:rFonts w:asciiTheme="minorHAnsi" w:hAnsiTheme="minorHAnsi" w:cstheme="minorHAnsi"/>
                <w:color w:val="000000" w:themeColor="text1"/>
                <w:sz w:val="22"/>
                <w:szCs w:val="22"/>
              </w:rPr>
              <w:t xml:space="preserve"> use</w:t>
            </w:r>
            <w:r w:rsidRPr="00152D09">
              <w:rPr>
                <w:rFonts w:asciiTheme="minorHAnsi" w:hAnsiTheme="minorHAnsi" w:cstheme="minorHAnsi"/>
                <w:color w:val="000000" w:themeColor="text1"/>
                <w:sz w:val="22"/>
                <w:szCs w:val="22"/>
              </w:rPr>
              <w:t xml:space="preserve">d for statistical monitoring purposes which is not </w:t>
            </w:r>
            <w:r w:rsidRPr="00FE4C41">
              <w:rPr>
                <w:rFonts w:asciiTheme="minorHAnsi" w:hAnsiTheme="minorHAnsi" w:cstheme="minorHAnsi"/>
                <w:color w:val="231F20"/>
                <w:sz w:val="22"/>
                <w:szCs w:val="22"/>
              </w:rPr>
              <w:t>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1E88BB8D" w:rsidR="00FE4C41" w:rsidRPr="00152D09" w:rsidRDefault="00464306" w:rsidP="00464306">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organisation providing administration or other relevant </w:t>
            </w:r>
            <w:r w:rsidRPr="00152D09">
              <w:rPr>
                <w:rFonts w:asciiTheme="minorHAnsi" w:hAnsiTheme="minorHAnsi" w:cstheme="minorHAnsi"/>
                <w:color w:val="000000" w:themeColor="text1"/>
                <w:sz w:val="22"/>
                <w:szCs w:val="22"/>
              </w:rPr>
              <w:t>services</w:t>
            </w:r>
            <w:r w:rsidR="00FE4C41" w:rsidRPr="00152D09">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 xml:space="preserve">to </w:t>
            </w:r>
            <w:r w:rsidR="00152D09" w:rsidRPr="00152D09">
              <w:rPr>
                <w:rFonts w:asciiTheme="minorHAnsi" w:hAnsiTheme="minorHAnsi" w:cstheme="minorHAnsi"/>
                <w:color w:val="000000" w:themeColor="text1"/>
                <w:sz w:val="22"/>
                <w:szCs w:val="22"/>
              </w:rPr>
              <w:t xml:space="preserve">BARLOWS PRIMARY </w:t>
            </w:r>
            <w:r w:rsidR="00FE4C41" w:rsidRPr="00152D09">
              <w:rPr>
                <w:rFonts w:asciiTheme="minorHAnsi" w:hAnsiTheme="minorHAnsi" w:cstheme="minorHAnsi"/>
                <w:color w:val="000000" w:themeColor="text1"/>
                <w:sz w:val="22"/>
                <w:szCs w:val="22"/>
              </w:rPr>
              <w:t>SCHOOL.</w:t>
            </w:r>
            <w:r w:rsidRPr="00152D09">
              <w:rPr>
                <w:rFonts w:asciiTheme="minorHAnsi" w:hAnsiTheme="minorHAnsi" w:cstheme="minorHAnsi"/>
                <w:color w:val="000000" w:themeColor="text1"/>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7E8FE0D8"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w:t>
            </w:r>
            <w:r w:rsidRPr="00152D09">
              <w:rPr>
                <w:rFonts w:asciiTheme="minorHAnsi" w:hAnsiTheme="minorHAnsi" w:cstheme="minorHAnsi"/>
                <w:color w:val="000000" w:themeColor="text1"/>
                <w:sz w:val="22"/>
                <w:szCs w:val="22"/>
              </w:rPr>
              <w:t xml:space="preserve">in applying to </w:t>
            </w:r>
            <w:r w:rsidR="00152D09" w:rsidRPr="00152D09">
              <w:rPr>
                <w:rFonts w:asciiTheme="minorHAnsi" w:hAnsiTheme="minorHAnsi" w:cstheme="minorHAnsi"/>
                <w:color w:val="000000" w:themeColor="text1"/>
                <w:sz w:val="22"/>
                <w:szCs w:val="22"/>
              </w:rPr>
              <w:t>BARLOWS PRIMARY SCHOOL</w:t>
            </w:r>
            <w:r w:rsidR="00152D09">
              <w:rPr>
                <w:rFonts w:asciiTheme="minorHAnsi" w:hAnsiTheme="minorHAnsi" w:cstheme="minorHAnsi"/>
                <w:color w:val="000000" w:themeColor="text1"/>
                <w:sz w:val="22"/>
                <w:szCs w:val="22"/>
              </w:rPr>
              <w:t xml:space="preserve"> </w:t>
            </w:r>
            <w:r w:rsidR="00FE4C41" w:rsidRPr="00152D09">
              <w:rPr>
                <w:rFonts w:asciiTheme="minorHAnsi" w:hAnsiTheme="minorHAnsi" w:cstheme="minorHAnsi"/>
                <w:color w:val="000000" w:themeColor="text1"/>
                <w:sz w:val="22"/>
                <w:szCs w:val="22"/>
              </w:rPr>
              <w:t xml:space="preserve">(a Community School under </w:t>
            </w:r>
            <w:r w:rsidR="00FE4C41" w:rsidRPr="00FE4C41">
              <w:rPr>
                <w:rFonts w:asciiTheme="minorHAnsi" w:hAnsiTheme="minorHAnsi" w:cstheme="minorHAnsi"/>
                <w:sz w:val="22"/>
                <w:szCs w:val="22"/>
              </w:rPr>
              <w:t>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w:t>
            </w:r>
            <w:proofErr w:type="spellStart"/>
            <w:r w:rsidRPr="00BD6A6A">
              <w:rPr>
                <w:rFonts w:asciiTheme="minorHAnsi" w:hAnsiTheme="minorHAnsi" w:cstheme="minorHAnsi"/>
                <w:bCs/>
                <w:szCs w:val="22"/>
              </w:rPr>
              <w:t>DfE</w:t>
            </w:r>
            <w:proofErr w:type="spellEnd"/>
            <w:r w:rsidRPr="00BD6A6A">
              <w:rPr>
                <w:rFonts w:asciiTheme="minorHAnsi" w:hAnsiTheme="minorHAnsi" w:cstheme="minorHAnsi"/>
                <w:bCs/>
                <w:szCs w:val="22"/>
              </w:rPr>
              <w:t xml:space="preserve"> pre-employment checks outlined in the statutory guidance, </w:t>
            </w:r>
            <w:hyperlink r:id="rId10"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6ABC42F5" w14:textId="78EDC6E2" w:rsidR="00152D09"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4CF60EC7" w14:textId="77777777" w:rsidR="003B10F6" w:rsidRDefault="003B10F6" w:rsidP="00926195">
            <w:pPr>
              <w:pStyle w:val="1bodycopy"/>
              <w:spacing w:before="120" w:after="0"/>
              <w:rPr>
                <w:rFonts w:asciiTheme="minorHAnsi" w:hAnsiTheme="minorHAnsi" w:cstheme="minorHAnsi"/>
                <w:b/>
                <w:color w:val="FF0000"/>
              </w:rPr>
            </w:pPr>
          </w:p>
          <w:p w14:paraId="6400A522" w14:textId="5F8A0531" w:rsidR="00152D09" w:rsidRPr="003B10F6" w:rsidRDefault="00152D09" w:rsidP="00926195">
            <w:pPr>
              <w:pStyle w:val="1bodycopy"/>
              <w:spacing w:before="120" w:after="0"/>
              <w:rPr>
                <w:rFonts w:asciiTheme="minorHAnsi" w:hAnsiTheme="minorHAnsi" w:cstheme="minorHAnsi"/>
                <w:b/>
                <w:color w:val="FF0000"/>
              </w:rPr>
            </w:pPr>
            <w:r w:rsidRPr="003B10F6">
              <w:rPr>
                <w:rFonts w:asciiTheme="minorHAnsi" w:hAnsiTheme="minorHAnsi" w:cstheme="minorHAnsi"/>
                <w:b/>
                <w:color w:val="FF0000"/>
              </w:rPr>
              <w:t>PLEASE COMPLETE</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07CBFA6C" w:rsidR="000755A0" w:rsidRDefault="000755A0" w:rsidP="000755A0">
            <w:pPr>
              <w:pStyle w:val="1bodycopy"/>
              <w:spacing w:after="0"/>
              <w:rPr>
                <w:rFonts w:asciiTheme="minorHAnsi" w:hAnsiTheme="minorHAnsi" w:cstheme="minorHAnsi"/>
                <w:b/>
                <w:sz w:val="24"/>
                <w:u w:val="single"/>
              </w:rPr>
            </w:pPr>
          </w:p>
          <w:p w14:paraId="3752B862" w14:textId="77777777" w:rsidR="00152D09" w:rsidRDefault="00152D09"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B785573" w:rsidR="000755A0" w:rsidRDefault="000755A0" w:rsidP="000755A0">
            <w:pPr>
              <w:pStyle w:val="1bodycopy"/>
              <w:spacing w:after="0"/>
              <w:rPr>
                <w:rFonts w:asciiTheme="minorHAnsi" w:hAnsiTheme="minorHAnsi" w:cstheme="minorHAnsi"/>
                <w:color w:val="FF0000"/>
                <w:highlight w:val="yellow"/>
              </w:rPr>
            </w:pPr>
          </w:p>
          <w:p w14:paraId="5273126A" w14:textId="77777777" w:rsidR="00152D09" w:rsidRDefault="00152D09" w:rsidP="000755A0">
            <w:pPr>
              <w:pStyle w:val="1bodycopy"/>
              <w:spacing w:after="0"/>
              <w:rPr>
                <w:rFonts w:asciiTheme="minorHAnsi" w:hAnsiTheme="minorHAnsi" w:cstheme="minorHAnsi"/>
                <w:color w:val="FF0000"/>
                <w:highlight w:val="yellow"/>
              </w:rPr>
            </w:pPr>
          </w:p>
          <w:p w14:paraId="192CC730" w14:textId="35735D43" w:rsidR="00BD6A6A" w:rsidRPr="00BD6A6A" w:rsidRDefault="00BD6A6A" w:rsidP="00BD6A6A">
            <w:pPr>
              <w:pStyle w:val="1bodycopy"/>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14:paraId="6F8A6079" w14:textId="14CED9D3"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process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0"/>
          <w:p w14:paraId="3BB571A9" w14:textId="77777777" w:rsidR="00BD6A6A" w:rsidRDefault="00BD6A6A" w:rsidP="000755A0">
            <w:pPr>
              <w:pStyle w:val="1bodycopy"/>
              <w:spacing w:after="0"/>
              <w:rPr>
                <w:rFonts w:asciiTheme="minorHAnsi" w:hAnsiTheme="minorHAnsi" w:cstheme="minorHAnsi"/>
                <w:color w:val="FF0000"/>
                <w:highlight w:val="yellow"/>
              </w:rPr>
            </w:pPr>
          </w:p>
          <w:p w14:paraId="6F3EC44C" w14:textId="77777777" w:rsidR="00FF04A7" w:rsidRPr="00152D09" w:rsidRDefault="00FF04A7" w:rsidP="000755A0">
            <w:pPr>
              <w:pStyle w:val="1bodycopy"/>
              <w:spacing w:after="0"/>
              <w:rPr>
                <w:rFonts w:asciiTheme="minorHAnsi" w:hAnsiTheme="minorHAnsi" w:cstheme="minorHAnsi"/>
                <w:b/>
                <w:color w:val="000000" w:themeColor="text1"/>
                <w:sz w:val="24"/>
                <w:u w:val="single"/>
              </w:rPr>
            </w:pPr>
            <w:r w:rsidRPr="00152D09">
              <w:rPr>
                <w:rFonts w:asciiTheme="minorHAnsi" w:hAnsiTheme="minorHAnsi" w:cstheme="minorHAnsi"/>
                <w:b/>
                <w:color w:val="000000" w:themeColor="text1"/>
                <w:sz w:val="24"/>
                <w:u w:val="single"/>
              </w:rPr>
              <w:t>Disqualification Under the Childcare Act</w:t>
            </w:r>
          </w:p>
          <w:p w14:paraId="55FD848E" w14:textId="77777777" w:rsidR="00926195" w:rsidRPr="00B57DD3" w:rsidRDefault="00926195" w:rsidP="00926195">
            <w:pPr>
              <w:pStyle w:val="1bodycopy"/>
              <w:spacing w:before="120" w:after="0"/>
              <w:rPr>
                <w:rFonts w:asciiTheme="minorHAnsi" w:hAnsiTheme="minorHAnsi" w:cstheme="minorHAnsi"/>
              </w:rPr>
            </w:pPr>
            <w:r w:rsidRPr="00152D09">
              <w:rPr>
                <w:rFonts w:asciiTheme="minorHAnsi" w:hAnsiTheme="minorHAnsi" w:cstheme="minorHAnsi"/>
                <w:color w:val="000000" w:themeColor="text1"/>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14:paraId="665F4348" w14:textId="77777777" w:rsidR="00BD6A6A" w:rsidRDefault="00BD6A6A" w:rsidP="000755A0">
            <w:pPr>
              <w:pStyle w:val="1bodycopy"/>
              <w:spacing w:after="0"/>
              <w:rPr>
                <w:rFonts w:asciiTheme="minorHAnsi" w:hAnsiTheme="minorHAnsi" w:cstheme="minorHAnsi"/>
                <w:b/>
                <w:sz w:val="24"/>
                <w:u w:val="single"/>
              </w:rPr>
            </w:pPr>
          </w:p>
          <w:p w14:paraId="28716C79" w14:textId="77777777" w:rsidR="00BD6A6A" w:rsidRDefault="00BD6A6A" w:rsidP="000755A0">
            <w:pPr>
              <w:pStyle w:val="1bodycopy"/>
              <w:spacing w:after="0"/>
              <w:rPr>
                <w:rFonts w:asciiTheme="minorHAnsi" w:hAnsiTheme="minorHAnsi" w:cstheme="minorHAnsi"/>
                <w:b/>
                <w:sz w:val="24"/>
                <w:u w:val="single"/>
              </w:rPr>
            </w:pPr>
          </w:p>
          <w:p w14:paraId="101C027C" w14:textId="6FA50303"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54F3B96C" w:rsidR="00BF20DB"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251D3EAD" w14:textId="6DFA2F89" w:rsidR="00152D09" w:rsidRDefault="00152D09" w:rsidP="00926195">
            <w:pPr>
              <w:pStyle w:val="1bodycopy"/>
              <w:spacing w:before="120" w:after="0"/>
              <w:rPr>
                <w:rFonts w:asciiTheme="minorHAnsi" w:hAnsiTheme="minorHAnsi" w:cstheme="minorHAnsi"/>
              </w:rPr>
            </w:pPr>
          </w:p>
          <w:p w14:paraId="31FE9FEB" w14:textId="7A173C07" w:rsidR="00152D09" w:rsidRPr="00152D09" w:rsidRDefault="00152D09" w:rsidP="00926195">
            <w:pPr>
              <w:pStyle w:val="1bodycopy"/>
              <w:spacing w:before="120" w:after="0"/>
              <w:rPr>
                <w:rFonts w:asciiTheme="minorHAnsi" w:hAnsiTheme="minorHAnsi" w:cstheme="minorHAnsi"/>
                <w:color w:val="FF0000"/>
              </w:rPr>
            </w:pPr>
            <w:r>
              <w:rPr>
                <w:rFonts w:asciiTheme="minorHAnsi" w:hAnsiTheme="minorHAnsi" w:cstheme="minorHAnsi"/>
                <w:color w:val="FF0000"/>
              </w:rPr>
              <w:t>PLEASE COMPLETE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14:paraId="43901A15" w14:textId="6866E1BC" w:rsidR="00BF20DB"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4DEED99D" w14:textId="5F1F4096" w:rsidR="00152D09" w:rsidRDefault="00152D09" w:rsidP="00943061">
            <w:pPr>
              <w:pStyle w:val="1bodycopy"/>
              <w:spacing w:after="0"/>
              <w:jc w:val="center"/>
              <w:rPr>
                <w:rFonts w:asciiTheme="minorHAnsi" w:hAnsiTheme="minorHAnsi" w:cstheme="minorHAnsi"/>
                <w:szCs w:val="20"/>
                <w:lang w:val="en-GB"/>
              </w:rPr>
            </w:pPr>
          </w:p>
          <w:p w14:paraId="4CFDB18E" w14:textId="77777777" w:rsidR="00152D09" w:rsidRPr="002A321F" w:rsidRDefault="00152D09" w:rsidP="00943061">
            <w:pPr>
              <w:pStyle w:val="1bodycopy"/>
              <w:spacing w:after="0"/>
              <w:jc w:val="center"/>
              <w:rPr>
                <w:rFonts w:asciiTheme="minorHAnsi" w:hAnsiTheme="minorHAnsi" w:cstheme="minorHAnsi"/>
                <w:szCs w:val="20"/>
                <w:lang w:val="en-GB"/>
              </w:rPr>
            </w:pP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F74143"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14F142C9"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3B10F6">
        <w:trPr>
          <w:trHeight w:val="1576"/>
        </w:trPr>
        <w:tc>
          <w:tcPr>
            <w:tcW w:w="3224" w:type="dxa"/>
            <w:gridSpan w:val="2"/>
          </w:tcPr>
          <w:p w14:paraId="5DF7458A" w14:textId="2280020E" w:rsidR="00943061" w:rsidRPr="00943061" w:rsidRDefault="003B10F6">
            <w:pPr>
              <w:rPr>
                <w:b/>
                <w:color w:val="FF0000"/>
              </w:rPr>
            </w:pPr>
            <w:r w:rsidRPr="00234DB7">
              <w:lastRenderedPageBreak/>
              <w:drawing>
                <wp:anchor distT="0" distB="0" distL="114300" distR="114300" simplePos="0" relativeHeight="251661312" behindDoc="0" locked="0" layoutInCell="1" allowOverlap="1" wp14:anchorId="7C8229A6" wp14:editId="6292FE66">
                  <wp:simplePos x="0" y="0"/>
                  <wp:positionH relativeFrom="column">
                    <wp:posOffset>-4054</wp:posOffset>
                  </wp:positionH>
                  <wp:positionV relativeFrom="paragraph">
                    <wp:posOffset>8255</wp:posOffset>
                  </wp:positionV>
                  <wp:extent cx="828180" cy="858129"/>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29286" cy="859275"/>
                          </a:xfrm>
                          <a:prstGeom prst="rect">
                            <a:avLst/>
                          </a:prstGeom>
                        </pic:spPr>
                      </pic:pic>
                    </a:graphicData>
                  </a:graphic>
                  <wp14:sizeRelH relativeFrom="page">
                    <wp14:pctWidth>0</wp14:pctWidth>
                  </wp14:sizeRelH>
                  <wp14:sizeRelV relativeFrom="page">
                    <wp14:pctHeight>0</wp14:pctHeight>
                  </wp14:sizeRelV>
                </wp:anchor>
              </w:drawing>
            </w:r>
            <w:r w:rsidR="00BF20DB">
              <w:rPr>
                <w:b/>
              </w:rPr>
              <w:br w:type="page"/>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bookmarkStart w:id="1" w:name="_GoBack"/>
            <w:r>
              <w:rPr>
                <w:b/>
                <w:noProof/>
                <w:lang w:eastAsia="en-GB"/>
              </w:rPr>
              <w:drawing>
                <wp:inline distT="0" distB="0" distL="0" distR="0" wp14:anchorId="04CEC29F" wp14:editId="6BD296B7">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bookmarkEnd w:id="1"/>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9F7A4FA" w:rsidR="00216253" w:rsidRPr="00B7460B" w:rsidRDefault="00216253">
            <w:pPr>
              <w:rPr>
                <w:b/>
              </w:rPr>
            </w:pPr>
            <w:r w:rsidRPr="00BB6081">
              <w:rPr>
                <w:b/>
              </w:rPr>
              <w:t xml:space="preserve">PLEASE NOTE: If you are applying for a post that involves working with children or vulnerable adults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w:t>
            </w:r>
            <w:proofErr w:type="spellStart"/>
            <w:r w:rsidRPr="00E95C59">
              <w:rPr>
                <w:rFonts w:cstheme="minorHAnsi"/>
                <w:bCs/>
              </w:rPr>
              <w:t>DfE</w:t>
            </w:r>
            <w:proofErr w:type="spellEnd"/>
            <w:r w:rsidRPr="00E95C59">
              <w:rPr>
                <w:rFonts w:cstheme="minorHAnsi"/>
                <w:bCs/>
              </w:rPr>
              <w:t xml:space="preserve"> pre-employment checks outlined in the statutory guidance, </w:t>
            </w:r>
            <w:hyperlink r:id="rId19"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0FF2996D" w:rsidR="006A3EF1" w:rsidRDefault="000B1261" w:rsidP="00ED2B60">
            <w:pPr>
              <w:jc w:val="center"/>
              <w:rPr>
                <w:b/>
                <w:color w:val="FF0000"/>
              </w:rPr>
            </w:pPr>
            <w:r>
              <w:rPr>
                <w:b/>
              </w:rPr>
              <w:t xml:space="preserve">Please return to us via </w:t>
            </w:r>
            <w:hyperlink r:id="rId20" w:history="1">
              <w:r w:rsidR="00152D09" w:rsidRPr="000A40B0">
                <w:rPr>
                  <w:rStyle w:val="Hyperlink"/>
                  <w:b/>
                  <w:sz w:val="24"/>
                  <w:szCs w:val="24"/>
                </w:rPr>
                <w:t>j.applications@barlows.liverpool.sch.uk</w:t>
              </w:r>
            </w:hyperlink>
            <w:r w:rsidR="00152D09">
              <w:rPr>
                <w:b/>
                <w:color w:val="FF0000"/>
                <w:sz w:val="24"/>
                <w:szCs w:val="24"/>
              </w:rPr>
              <w:t xml:space="preserve"> </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21"/>
      <w:footerReference w:type="first" r:id="rId22"/>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1748E" w14:textId="77777777" w:rsidR="00F74143" w:rsidRDefault="00F74143" w:rsidP="000F15D7">
      <w:pPr>
        <w:spacing w:line="240" w:lineRule="auto"/>
      </w:pPr>
      <w:r>
        <w:separator/>
      </w:r>
    </w:p>
  </w:endnote>
  <w:endnote w:type="continuationSeparator" w:id="0">
    <w:p w14:paraId="21F02AB5" w14:textId="77777777" w:rsidR="00F74143" w:rsidRDefault="00F74143"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4AC91E1E"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7B5E8" w14:textId="77777777" w:rsidR="00F74143" w:rsidRDefault="00F74143" w:rsidP="000F15D7">
      <w:pPr>
        <w:spacing w:line="240" w:lineRule="auto"/>
      </w:pPr>
      <w:r>
        <w:separator/>
      </w:r>
    </w:p>
  </w:footnote>
  <w:footnote w:type="continuationSeparator" w:id="0">
    <w:p w14:paraId="30370DB5" w14:textId="77777777" w:rsidR="00F74143" w:rsidRDefault="00F74143"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52D09"/>
    <w:rsid w:val="00180988"/>
    <w:rsid w:val="00197F9D"/>
    <w:rsid w:val="001A2C3C"/>
    <w:rsid w:val="001D1AA5"/>
    <w:rsid w:val="00207F8E"/>
    <w:rsid w:val="00216253"/>
    <w:rsid w:val="00223D31"/>
    <w:rsid w:val="0022509D"/>
    <w:rsid w:val="002423A0"/>
    <w:rsid w:val="002544C4"/>
    <w:rsid w:val="002A321F"/>
    <w:rsid w:val="002D01CF"/>
    <w:rsid w:val="002F6E87"/>
    <w:rsid w:val="00342469"/>
    <w:rsid w:val="00346256"/>
    <w:rsid w:val="00374EFE"/>
    <w:rsid w:val="003B10F6"/>
    <w:rsid w:val="003C7A81"/>
    <w:rsid w:val="003D7812"/>
    <w:rsid w:val="00405758"/>
    <w:rsid w:val="00431B0C"/>
    <w:rsid w:val="004432A0"/>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6081"/>
    <w:rsid w:val="00BC2205"/>
    <w:rsid w:val="00BD6A6A"/>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74143"/>
    <w:rsid w:val="00FA1E7B"/>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 w:type="character" w:styleId="UnresolvedMention">
    <w:name w:val="Unresolved Mention"/>
    <w:basedOn w:val="DefaultParagraphFont"/>
    <w:uiPriority w:val="99"/>
    <w:semiHidden/>
    <w:unhideWhenUsed/>
    <w:rsid w:val="00152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 w:id="177401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nacro.org.uk/criminal-record-support-service/"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tiff"/><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hyperlink" Target="mailto:j.applications@barlows.liverpool.sch.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23" Type="http://schemas.openxmlformats.org/officeDocument/2006/relationships/fontTable" Target="fontTable.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45650-A1BB-9442-AB76-9B138EA15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Stacey F</cp:lastModifiedBy>
  <cp:revision>2</cp:revision>
  <cp:lastPrinted>2019-08-21T13:58:00Z</cp:lastPrinted>
  <dcterms:created xsi:type="dcterms:W3CDTF">2025-04-13T04:16:00Z</dcterms:created>
  <dcterms:modified xsi:type="dcterms:W3CDTF">2025-04-13T04:16:00Z</dcterms:modified>
</cp:coreProperties>
</file>