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514C" w:rsidRDefault="00C46746">
      <w:pPr>
        <w:jc w:val="center"/>
        <w:rPr>
          <w:rFonts w:ascii="Arial" w:eastAsia="Arial" w:hAnsi="Arial" w:cs="Arial"/>
        </w:rPr>
      </w:pPr>
      <w:r>
        <w:rPr>
          <w:rFonts w:ascii="Arial" w:eastAsia="Arial" w:hAnsi="Arial" w:cs="Arial"/>
          <w:b/>
          <w:bCs/>
          <w:color w:val="002060"/>
        </w:rPr>
        <w:tab/>
        <w:t xml:space="preserve">                                                      </w:t>
      </w:r>
      <w:r>
        <w:rPr>
          <w:noProof/>
        </w:rPr>
        <w:drawing>
          <wp:anchor distT="19050" distB="19050" distL="19050" distR="19050" simplePos="0" relativeHeight="251658240" behindDoc="0" locked="0" layoutInCell="1" hidden="0" allowOverlap="1">
            <wp:simplePos x="0" y="0"/>
            <wp:positionH relativeFrom="column">
              <wp:posOffset>2676525</wp:posOffset>
            </wp:positionH>
            <wp:positionV relativeFrom="paragraph">
              <wp:posOffset>19050</wp:posOffset>
            </wp:positionV>
            <wp:extent cx="1045898" cy="140493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045898" cy="1404938"/>
                    </a:xfrm>
                    <a:prstGeom prst="rect">
                      <a:avLst/>
                    </a:prstGeom>
                    <a:ln/>
                  </pic:spPr>
                </pic:pic>
              </a:graphicData>
            </a:graphic>
          </wp:anchor>
        </w:drawing>
      </w:r>
    </w:p>
    <w:p w:rsidR="003A514C" w:rsidRDefault="003A514C">
      <w:pPr>
        <w:jc w:val="center"/>
        <w:rPr>
          <w:rFonts w:ascii="Arial" w:eastAsia="Arial" w:hAnsi="Arial" w:cs="Arial"/>
        </w:rPr>
      </w:pPr>
    </w:p>
    <w:p w:rsidR="003A514C" w:rsidRDefault="003A514C">
      <w:pPr>
        <w:jc w:val="center"/>
        <w:rPr>
          <w:rFonts w:ascii="Arial" w:eastAsia="Arial" w:hAnsi="Arial" w:cs="Arial"/>
        </w:rPr>
      </w:pPr>
    </w:p>
    <w:p w:rsidR="003A514C" w:rsidRDefault="00C46746">
      <w:pPr>
        <w:jc w:val="center"/>
        <w:rPr>
          <w:rFonts w:ascii="Arial" w:eastAsia="Arial" w:hAnsi="Arial" w:cs="Arial"/>
          <w:b/>
          <w:bCs/>
        </w:rPr>
      </w:pPr>
      <w:r>
        <w:rPr>
          <w:rFonts w:ascii="Arial" w:eastAsia="Arial" w:hAnsi="Arial" w:cs="Arial"/>
          <w:b/>
          <w:bCs/>
        </w:rPr>
        <w:t xml:space="preserve">      </w:t>
      </w:r>
    </w:p>
    <w:p w:rsidR="003A514C" w:rsidRDefault="003A514C">
      <w:pPr>
        <w:jc w:val="center"/>
        <w:rPr>
          <w:rFonts w:ascii="Arial" w:eastAsia="Arial" w:hAnsi="Arial" w:cs="Arial"/>
          <w:b/>
          <w:bCs/>
        </w:rPr>
      </w:pPr>
    </w:p>
    <w:p w:rsidR="003A514C" w:rsidRDefault="003A514C">
      <w:pPr>
        <w:jc w:val="center"/>
        <w:rPr>
          <w:rFonts w:ascii="Arial" w:eastAsia="Arial" w:hAnsi="Arial" w:cs="Arial"/>
          <w:b/>
          <w:bCs/>
        </w:rPr>
      </w:pPr>
    </w:p>
    <w:p w:rsidR="003A514C" w:rsidRDefault="003A514C">
      <w:pPr>
        <w:jc w:val="center"/>
        <w:rPr>
          <w:rFonts w:ascii="Arial" w:eastAsia="Arial" w:hAnsi="Arial" w:cs="Arial"/>
          <w:b/>
          <w:bCs/>
        </w:rPr>
      </w:pPr>
    </w:p>
    <w:p w:rsidR="003A514C" w:rsidRDefault="003A514C">
      <w:pPr>
        <w:jc w:val="center"/>
        <w:rPr>
          <w:rFonts w:ascii="Arial" w:eastAsia="Arial" w:hAnsi="Arial" w:cs="Arial"/>
          <w:b/>
          <w:bCs/>
        </w:rPr>
      </w:pPr>
    </w:p>
    <w:p w:rsidR="003A514C" w:rsidRDefault="003A514C">
      <w:pPr>
        <w:jc w:val="center"/>
        <w:rPr>
          <w:rFonts w:ascii="Arial" w:eastAsia="Arial" w:hAnsi="Arial" w:cs="Arial"/>
          <w:b/>
          <w:bCs/>
        </w:rPr>
      </w:pPr>
    </w:p>
    <w:p w:rsidR="003A514C" w:rsidRDefault="003A514C">
      <w:pPr>
        <w:jc w:val="center"/>
        <w:rPr>
          <w:rFonts w:ascii="Arial" w:eastAsia="Arial" w:hAnsi="Arial" w:cs="Arial"/>
          <w:b/>
          <w:bCs/>
        </w:rPr>
      </w:pPr>
    </w:p>
    <w:p w:rsidR="003A514C" w:rsidRDefault="00C46746">
      <w:pPr>
        <w:jc w:val="center"/>
        <w:rPr>
          <w:u w:val="single"/>
        </w:rPr>
      </w:pPr>
      <w:r>
        <w:rPr>
          <w:b/>
          <w:bCs/>
          <w:u w:val="single"/>
        </w:rPr>
        <w:t>SEFTON METROPOLITAN BOROUGH COUNCIL</w:t>
      </w:r>
    </w:p>
    <w:p w:rsidR="003A514C" w:rsidRDefault="003A514C">
      <w:pPr>
        <w:jc w:val="center"/>
        <w:rPr>
          <w:u w:val="single"/>
        </w:rPr>
      </w:pPr>
    </w:p>
    <w:p w:rsidR="003A514C" w:rsidRDefault="00C46746">
      <w:pPr>
        <w:jc w:val="center"/>
        <w:rPr>
          <w:u w:val="single"/>
        </w:rPr>
      </w:pPr>
      <w:r>
        <w:rPr>
          <w:b/>
          <w:bCs/>
          <w:u w:val="single"/>
        </w:rPr>
        <w:t>JOB DESCRIPTION</w:t>
      </w:r>
    </w:p>
    <w:p w:rsidR="003A514C" w:rsidRDefault="003A514C">
      <w:pPr>
        <w:jc w:val="center"/>
        <w:rPr>
          <w:sz w:val="26"/>
          <w:szCs w:val="26"/>
          <w:u w:val="single"/>
        </w:rPr>
      </w:pPr>
    </w:p>
    <w:tbl>
      <w:tblPr>
        <w:tblStyle w:val="a"/>
        <w:tblW w:w="9244" w:type="dxa"/>
        <w:tblInd w:w="-108" w:type="dxa"/>
        <w:tblLayout w:type="fixed"/>
        <w:tblLook w:val="0000" w:firstRow="0" w:lastRow="0" w:firstColumn="0" w:lastColumn="0" w:noHBand="0" w:noVBand="0"/>
      </w:tblPr>
      <w:tblGrid>
        <w:gridCol w:w="1728"/>
        <w:gridCol w:w="583"/>
        <w:gridCol w:w="2617"/>
        <w:gridCol w:w="3402"/>
        <w:gridCol w:w="914"/>
      </w:tblGrid>
      <w:tr w:rsidR="003A514C" w:rsidTr="00C46746">
        <w:trPr>
          <w:trHeight w:val="260"/>
        </w:trPr>
        <w:tc>
          <w:tcPr>
            <w:tcW w:w="1728" w:type="dxa"/>
          </w:tcPr>
          <w:p w:rsidR="003A514C" w:rsidRDefault="00C46746">
            <w:pPr>
              <w:rPr>
                <w:sz w:val="26"/>
                <w:szCs w:val="26"/>
                <w:u w:val="single"/>
              </w:rPr>
            </w:pPr>
            <w:r>
              <w:rPr>
                <w:b/>
                <w:bCs/>
                <w:sz w:val="26"/>
                <w:szCs w:val="26"/>
                <w:u w:val="single"/>
              </w:rPr>
              <w:t>School</w:t>
            </w:r>
            <w:r>
              <w:rPr>
                <w:b/>
                <w:bCs/>
                <w:sz w:val="26"/>
                <w:szCs w:val="26"/>
              </w:rPr>
              <w:t>:</w:t>
            </w:r>
          </w:p>
        </w:tc>
        <w:tc>
          <w:tcPr>
            <w:tcW w:w="6602" w:type="dxa"/>
            <w:gridSpan w:val="3"/>
          </w:tcPr>
          <w:p w:rsidR="003A514C" w:rsidRDefault="00C46746">
            <w:pPr>
              <w:rPr>
                <w:sz w:val="26"/>
                <w:szCs w:val="26"/>
              </w:rPr>
            </w:pPr>
            <w:r>
              <w:rPr>
                <w:sz w:val="26"/>
                <w:szCs w:val="26"/>
              </w:rPr>
              <w:t xml:space="preserve">St Monica’s Catholic Primary School </w:t>
            </w:r>
          </w:p>
        </w:tc>
        <w:tc>
          <w:tcPr>
            <w:tcW w:w="914" w:type="dxa"/>
          </w:tcPr>
          <w:p w:rsidR="003A514C" w:rsidRDefault="003A514C">
            <w:pPr>
              <w:rPr>
                <w:sz w:val="26"/>
                <w:szCs w:val="26"/>
              </w:rPr>
            </w:pPr>
          </w:p>
        </w:tc>
      </w:tr>
      <w:tr w:rsidR="003A514C" w:rsidTr="00C46746">
        <w:tc>
          <w:tcPr>
            <w:tcW w:w="1728" w:type="dxa"/>
          </w:tcPr>
          <w:p w:rsidR="003A514C" w:rsidRDefault="003A514C">
            <w:pPr>
              <w:rPr>
                <w:sz w:val="26"/>
                <w:szCs w:val="26"/>
                <w:u w:val="single"/>
              </w:rPr>
            </w:pPr>
          </w:p>
        </w:tc>
        <w:tc>
          <w:tcPr>
            <w:tcW w:w="3200" w:type="dxa"/>
            <w:gridSpan w:val="2"/>
          </w:tcPr>
          <w:p w:rsidR="003A514C" w:rsidRDefault="003A514C">
            <w:pPr>
              <w:rPr>
                <w:sz w:val="26"/>
                <w:szCs w:val="26"/>
              </w:rPr>
            </w:pPr>
          </w:p>
        </w:tc>
        <w:tc>
          <w:tcPr>
            <w:tcW w:w="3402" w:type="dxa"/>
          </w:tcPr>
          <w:p w:rsidR="003A514C" w:rsidRDefault="003A514C">
            <w:pPr>
              <w:rPr>
                <w:sz w:val="26"/>
                <w:szCs w:val="26"/>
                <w:u w:val="single"/>
              </w:rPr>
            </w:pPr>
          </w:p>
        </w:tc>
        <w:tc>
          <w:tcPr>
            <w:tcW w:w="914" w:type="dxa"/>
          </w:tcPr>
          <w:p w:rsidR="003A514C" w:rsidRDefault="003A514C">
            <w:pPr>
              <w:rPr>
                <w:sz w:val="26"/>
                <w:szCs w:val="26"/>
              </w:rPr>
            </w:pPr>
          </w:p>
        </w:tc>
      </w:tr>
      <w:tr w:rsidR="003A514C">
        <w:trPr>
          <w:cantSplit/>
        </w:trPr>
        <w:tc>
          <w:tcPr>
            <w:tcW w:w="1728" w:type="dxa"/>
          </w:tcPr>
          <w:p w:rsidR="003A514C" w:rsidRDefault="00C46746">
            <w:pPr>
              <w:spacing w:line="480" w:lineRule="auto"/>
              <w:rPr>
                <w:sz w:val="26"/>
                <w:szCs w:val="26"/>
                <w:u w:val="single"/>
              </w:rPr>
            </w:pPr>
            <w:r>
              <w:rPr>
                <w:b/>
                <w:bCs/>
                <w:sz w:val="26"/>
                <w:szCs w:val="26"/>
                <w:u w:val="single"/>
              </w:rPr>
              <w:t>Post</w:t>
            </w:r>
            <w:r>
              <w:rPr>
                <w:b/>
                <w:bCs/>
                <w:sz w:val="26"/>
                <w:szCs w:val="26"/>
              </w:rPr>
              <w:t>:</w:t>
            </w:r>
          </w:p>
        </w:tc>
        <w:tc>
          <w:tcPr>
            <w:tcW w:w="7516" w:type="dxa"/>
            <w:gridSpan w:val="4"/>
          </w:tcPr>
          <w:p w:rsidR="003A514C" w:rsidRDefault="00C46746">
            <w:pPr>
              <w:spacing w:line="480" w:lineRule="auto"/>
              <w:rPr>
                <w:sz w:val="26"/>
                <w:szCs w:val="26"/>
              </w:rPr>
            </w:pPr>
            <w:r>
              <w:rPr>
                <w:sz w:val="26"/>
                <w:szCs w:val="26"/>
              </w:rPr>
              <w:t>Teaching Assistant (Level 2)</w:t>
            </w:r>
          </w:p>
        </w:tc>
      </w:tr>
      <w:tr w:rsidR="003A514C" w:rsidTr="00C46746">
        <w:tc>
          <w:tcPr>
            <w:tcW w:w="1728" w:type="dxa"/>
          </w:tcPr>
          <w:p w:rsidR="003A514C" w:rsidRDefault="00C46746">
            <w:pPr>
              <w:spacing w:line="480" w:lineRule="auto"/>
              <w:rPr>
                <w:sz w:val="26"/>
                <w:szCs w:val="26"/>
                <w:u w:val="single"/>
              </w:rPr>
            </w:pPr>
            <w:r>
              <w:rPr>
                <w:b/>
                <w:bCs/>
                <w:sz w:val="26"/>
                <w:szCs w:val="26"/>
                <w:u w:val="single"/>
              </w:rPr>
              <w:t>Grade</w:t>
            </w:r>
            <w:r>
              <w:rPr>
                <w:b/>
                <w:bCs/>
                <w:sz w:val="26"/>
                <w:szCs w:val="26"/>
              </w:rPr>
              <w:t>:</w:t>
            </w:r>
          </w:p>
        </w:tc>
        <w:tc>
          <w:tcPr>
            <w:tcW w:w="3200" w:type="dxa"/>
            <w:gridSpan w:val="2"/>
          </w:tcPr>
          <w:p w:rsidR="003A514C" w:rsidRDefault="00C46746">
            <w:pPr>
              <w:spacing w:line="480" w:lineRule="auto"/>
              <w:rPr>
                <w:u w:val="single"/>
              </w:rPr>
            </w:pPr>
            <w:r>
              <w:rPr>
                <w:b/>
                <w:bCs/>
                <w:u w:val="single"/>
              </w:rPr>
              <w:t>SCP 5- 6</w:t>
            </w:r>
          </w:p>
          <w:p w:rsidR="003A514C" w:rsidRDefault="00C46746">
            <w:pPr>
              <w:spacing w:line="480" w:lineRule="auto"/>
              <w:rPr>
                <w:u w:val="single"/>
              </w:rPr>
            </w:pPr>
            <w:r>
              <w:rPr>
                <w:b/>
                <w:bCs/>
                <w:u w:val="single"/>
              </w:rPr>
              <w:t>Salary FTE £23,500 - £</w:t>
            </w:r>
            <w:proofErr w:type="gramStart"/>
            <w:r>
              <w:rPr>
                <w:b/>
                <w:bCs/>
                <w:u w:val="single"/>
              </w:rPr>
              <w:t>23,893  Pay</w:t>
            </w:r>
            <w:proofErr w:type="gramEnd"/>
            <w:r>
              <w:rPr>
                <w:b/>
                <w:bCs/>
                <w:u w:val="single"/>
              </w:rPr>
              <w:t xml:space="preserve"> award p</w:t>
            </w:r>
            <w:r>
              <w:rPr>
                <w:b/>
                <w:bCs/>
                <w:u w:val="single"/>
              </w:rPr>
              <w:t>ending JE – A1635</w:t>
            </w:r>
          </w:p>
        </w:tc>
        <w:tc>
          <w:tcPr>
            <w:tcW w:w="3402" w:type="dxa"/>
          </w:tcPr>
          <w:p w:rsidR="003A514C" w:rsidRDefault="003A514C">
            <w:pPr>
              <w:spacing w:line="480" w:lineRule="auto"/>
              <w:rPr>
                <w:u w:val="single"/>
              </w:rPr>
            </w:pPr>
          </w:p>
          <w:p w:rsidR="003A514C" w:rsidRDefault="00C46746" w:rsidP="00C46746">
            <w:pPr>
              <w:spacing w:line="480" w:lineRule="auto"/>
              <w:rPr>
                <w:u w:val="single"/>
              </w:rPr>
            </w:pPr>
            <w:r>
              <w:rPr>
                <w:b/>
                <w:bCs/>
                <w:u w:val="single"/>
              </w:rPr>
              <w:t xml:space="preserve">Pro-rata for part </w:t>
            </w:r>
            <w:bookmarkStart w:id="0" w:name="_GoBack"/>
            <w:bookmarkEnd w:id="0"/>
            <w:r>
              <w:rPr>
                <w:b/>
                <w:bCs/>
                <w:u w:val="single"/>
              </w:rPr>
              <w:t>time and term time</w:t>
            </w:r>
          </w:p>
        </w:tc>
        <w:tc>
          <w:tcPr>
            <w:tcW w:w="914" w:type="dxa"/>
          </w:tcPr>
          <w:p w:rsidR="003A514C" w:rsidRDefault="003A514C">
            <w:pPr>
              <w:spacing w:line="480" w:lineRule="auto"/>
              <w:rPr>
                <w:sz w:val="26"/>
                <w:szCs w:val="26"/>
              </w:rPr>
            </w:pPr>
          </w:p>
        </w:tc>
      </w:tr>
      <w:tr w:rsidR="003A514C" w:rsidTr="00C46746">
        <w:tc>
          <w:tcPr>
            <w:tcW w:w="1728" w:type="dxa"/>
            <w:tcBorders>
              <w:bottom w:val="single" w:sz="4" w:space="0" w:color="000000"/>
            </w:tcBorders>
          </w:tcPr>
          <w:p w:rsidR="003A514C" w:rsidRDefault="00C46746">
            <w:pPr>
              <w:spacing w:line="480" w:lineRule="auto"/>
              <w:rPr>
                <w:sz w:val="26"/>
                <w:szCs w:val="26"/>
                <w:u w:val="single"/>
              </w:rPr>
            </w:pPr>
            <w:r>
              <w:rPr>
                <w:b/>
                <w:bCs/>
                <w:sz w:val="26"/>
                <w:szCs w:val="26"/>
                <w:u w:val="single"/>
              </w:rPr>
              <w:t>Section</w:t>
            </w:r>
            <w:r>
              <w:rPr>
                <w:b/>
                <w:bCs/>
                <w:sz w:val="26"/>
                <w:szCs w:val="26"/>
              </w:rPr>
              <w:t>:</w:t>
            </w:r>
          </w:p>
        </w:tc>
        <w:tc>
          <w:tcPr>
            <w:tcW w:w="3200" w:type="dxa"/>
            <w:gridSpan w:val="2"/>
            <w:tcBorders>
              <w:bottom w:val="single" w:sz="4" w:space="0" w:color="000000"/>
            </w:tcBorders>
          </w:tcPr>
          <w:p w:rsidR="003A514C" w:rsidRDefault="00C46746">
            <w:pPr>
              <w:spacing w:line="480" w:lineRule="auto"/>
              <w:rPr>
                <w:sz w:val="26"/>
                <w:szCs w:val="26"/>
              </w:rPr>
            </w:pPr>
            <w:r>
              <w:rPr>
                <w:sz w:val="26"/>
                <w:szCs w:val="26"/>
              </w:rPr>
              <w:t xml:space="preserve">Primary </w:t>
            </w:r>
          </w:p>
        </w:tc>
        <w:tc>
          <w:tcPr>
            <w:tcW w:w="3402" w:type="dxa"/>
            <w:tcBorders>
              <w:bottom w:val="single" w:sz="4" w:space="0" w:color="000000"/>
            </w:tcBorders>
          </w:tcPr>
          <w:p w:rsidR="003A514C" w:rsidRDefault="003A514C">
            <w:pPr>
              <w:spacing w:line="480" w:lineRule="auto"/>
              <w:rPr>
                <w:sz w:val="26"/>
                <w:szCs w:val="26"/>
                <w:u w:val="single"/>
              </w:rPr>
            </w:pPr>
          </w:p>
        </w:tc>
        <w:tc>
          <w:tcPr>
            <w:tcW w:w="914" w:type="dxa"/>
            <w:tcBorders>
              <w:bottom w:val="single" w:sz="4" w:space="0" w:color="000000"/>
            </w:tcBorders>
          </w:tcPr>
          <w:p w:rsidR="003A514C" w:rsidRDefault="003A514C">
            <w:pPr>
              <w:spacing w:line="480" w:lineRule="auto"/>
              <w:rPr>
                <w:sz w:val="26"/>
                <w:szCs w:val="26"/>
              </w:rPr>
            </w:pPr>
          </w:p>
        </w:tc>
      </w:tr>
      <w:tr w:rsidR="003A514C" w:rsidTr="00C46746">
        <w:tc>
          <w:tcPr>
            <w:tcW w:w="2311" w:type="dxa"/>
            <w:gridSpan w:val="2"/>
            <w:tcBorders>
              <w:top w:val="single" w:sz="4" w:space="0" w:color="000000"/>
            </w:tcBorders>
          </w:tcPr>
          <w:p w:rsidR="003A514C" w:rsidRDefault="003A514C">
            <w:pPr>
              <w:rPr>
                <w:sz w:val="26"/>
                <w:szCs w:val="26"/>
                <w:u w:val="single"/>
              </w:rPr>
            </w:pPr>
          </w:p>
        </w:tc>
        <w:tc>
          <w:tcPr>
            <w:tcW w:w="2617" w:type="dxa"/>
            <w:tcBorders>
              <w:top w:val="single" w:sz="4" w:space="0" w:color="000000"/>
            </w:tcBorders>
          </w:tcPr>
          <w:p w:rsidR="003A514C" w:rsidRDefault="003A514C">
            <w:pPr>
              <w:rPr>
                <w:sz w:val="26"/>
                <w:szCs w:val="26"/>
              </w:rPr>
            </w:pPr>
          </w:p>
        </w:tc>
        <w:tc>
          <w:tcPr>
            <w:tcW w:w="3402" w:type="dxa"/>
            <w:tcBorders>
              <w:top w:val="single" w:sz="4" w:space="0" w:color="000000"/>
            </w:tcBorders>
          </w:tcPr>
          <w:p w:rsidR="003A514C" w:rsidRDefault="003A514C">
            <w:pPr>
              <w:rPr>
                <w:sz w:val="26"/>
                <w:szCs w:val="26"/>
                <w:u w:val="single"/>
              </w:rPr>
            </w:pPr>
          </w:p>
        </w:tc>
        <w:tc>
          <w:tcPr>
            <w:tcW w:w="914" w:type="dxa"/>
            <w:tcBorders>
              <w:top w:val="single" w:sz="4" w:space="0" w:color="000000"/>
            </w:tcBorders>
          </w:tcPr>
          <w:p w:rsidR="003A514C" w:rsidRDefault="003A514C">
            <w:pPr>
              <w:rPr>
                <w:sz w:val="26"/>
                <w:szCs w:val="26"/>
              </w:rPr>
            </w:pPr>
          </w:p>
        </w:tc>
      </w:tr>
      <w:tr w:rsidR="003A514C">
        <w:tc>
          <w:tcPr>
            <w:tcW w:w="2311" w:type="dxa"/>
            <w:gridSpan w:val="2"/>
          </w:tcPr>
          <w:p w:rsidR="003A514C" w:rsidRDefault="00C46746">
            <w:pPr>
              <w:rPr>
                <w:sz w:val="26"/>
                <w:szCs w:val="26"/>
              </w:rPr>
            </w:pPr>
            <w:r>
              <w:rPr>
                <w:b/>
                <w:bCs/>
                <w:sz w:val="26"/>
                <w:szCs w:val="26"/>
                <w:u w:val="single"/>
              </w:rPr>
              <w:t>Responsible to</w:t>
            </w:r>
            <w:r>
              <w:rPr>
                <w:b/>
                <w:bCs/>
                <w:sz w:val="26"/>
                <w:szCs w:val="26"/>
              </w:rPr>
              <w:t>:</w:t>
            </w:r>
          </w:p>
          <w:p w:rsidR="003A514C" w:rsidRDefault="003A514C">
            <w:pPr>
              <w:rPr>
                <w:sz w:val="26"/>
                <w:szCs w:val="26"/>
                <w:u w:val="single"/>
              </w:rPr>
            </w:pPr>
          </w:p>
        </w:tc>
        <w:tc>
          <w:tcPr>
            <w:tcW w:w="6933" w:type="dxa"/>
            <w:gridSpan w:val="3"/>
          </w:tcPr>
          <w:p w:rsidR="003A514C" w:rsidRDefault="00C46746">
            <w:pPr>
              <w:rPr>
                <w:sz w:val="26"/>
                <w:szCs w:val="26"/>
              </w:rPr>
            </w:pPr>
            <w:r>
              <w:rPr>
                <w:sz w:val="26"/>
                <w:szCs w:val="26"/>
              </w:rPr>
              <w:t xml:space="preserve">Headteacher Class Teacher &amp; SENDCO  </w:t>
            </w:r>
          </w:p>
        </w:tc>
      </w:tr>
      <w:tr w:rsidR="003A514C">
        <w:tc>
          <w:tcPr>
            <w:tcW w:w="2311" w:type="dxa"/>
            <w:gridSpan w:val="2"/>
            <w:tcBorders>
              <w:bottom w:val="single" w:sz="6" w:space="0" w:color="000000"/>
            </w:tcBorders>
          </w:tcPr>
          <w:p w:rsidR="003A514C" w:rsidRDefault="00C46746">
            <w:pPr>
              <w:rPr>
                <w:sz w:val="26"/>
                <w:szCs w:val="26"/>
              </w:rPr>
            </w:pPr>
            <w:r>
              <w:rPr>
                <w:b/>
                <w:bCs/>
                <w:sz w:val="26"/>
                <w:szCs w:val="26"/>
                <w:u w:val="single"/>
              </w:rPr>
              <w:t>Responsible for</w:t>
            </w:r>
            <w:r>
              <w:rPr>
                <w:b/>
                <w:bCs/>
                <w:sz w:val="26"/>
                <w:szCs w:val="26"/>
              </w:rPr>
              <w:t>:</w:t>
            </w:r>
          </w:p>
          <w:p w:rsidR="003A514C" w:rsidRDefault="003A514C">
            <w:pPr>
              <w:rPr>
                <w:sz w:val="26"/>
                <w:szCs w:val="26"/>
                <w:u w:val="single"/>
              </w:rPr>
            </w:pPr>
          </w:p>
        </w:tc>
        <w:tc>
          <w:tcPr>
            <w:tcW w:w="6933" w:type="dxa"/>
            <w:gridSpan w:val="3"/>
            <w:tcBorders>
              <w:bottom w:val="single" w:sz="6" w:space="0" w:color="000000"/>
            </w:tcBorders>
          </w:tcPr>
          <w:p w:rsidR="003A514C" w:rsidRDefault="00C46746">
            <w:pPr>
              <w:rPr>
                <w:sz w:val="26"/>
                <w:szCs w:val="26"/>
              </w:rPr>
            </w:pPr>
            <w:r>
              <w:rPr>
                <w:sz w:val="26"/>
                <w:szCs w:val="26"/>
              </w:rPr>
              <w:t xml:space="preserve">1:1 support </w:t>
            </w:r>
          </w:p>
        </w:tc>
      </w:tr>
    </w:tbl>
    <w:p w:rsidR="003A514C" w:rsidRDefault="003A514C">
      <w:pPr>
        <w:jc w:val="both"/>
        <w:rPr>
          <w:rFonts w:ascii="Arial" w:eastAsia="Arial" w:hAnsi="Arial" w:cs="Arial"/>
          <w:b/>
          <w:bCs/>
        </w:rPr>
      </w:pPr>
    </w:p>
    <w:p w:rsidR="003A514C" w:rsidRDefault="003A514C">
      <w:pPr>
        <w:jc w:val="center"/>
        <w:rPr>
          <w:rFonts w:ascii="Arial" w:eastAsia="Arial" w:hAnsi="Arial" w:cs="Arial"/>
          <w:b/>
          <w:bCs/>
        </w:rPr>
      </w:pPr>
    </w:p>
    <w:p w:rsidR="003A514C" w:rsidRDefault="00C46746">
      <w:pPr>
        <w:jc w:val="center"/>
        <w:rPr>
          <w:rFonts w:ascii="Arial" w:eastAsia="Arial" w:hAnsi="Arial" w:cs="Arial"/>
          <w:b/>
          <w:bCs/>
        </w:rPr>
      </w:pPr>
      <w:r>
        <w:rPr>
          <w:rFonts w:ascii="Arial" w:eastAsia="Arial" w:hAnsi="Arial" w:cs="Arial"/>
          <w:b/>
          <w:bCs/>
        </w:rPr>
        <w:t>JOB DESCRIPTION</w:t>
      </w:r>
      <w:r>
        <w:rPr>
          <w:rFonts w:ascii="Arial" w:eastAsia="Arial" w:hAnsi="Arial" w:cs="Arial"/>
        </w:rPr>
        <w:t xml:space="preserve">: </w:t>
      </w:r>
      <w:r>
        <w:rPr>
          <w:rFonts w:ascii="Arial" w:eastAsia="Arial" w:hAnsi="Arial" w:cs="Arial"/>
          <w:b/>
          <w:bCs/>
        </w:rPr>
        <w:t>Teaching Assistant (Level 2)</w:t>
      </w:r>
    </w:p>
    <w:p w:rsidR="003A514C" w:rsidRDefault="003A514C">
      <w:pPr>
        <w:jc w:val="center"/>
        <w:rPr>
          <w:rFonts w:ascii="Arial" w:eastAsia="Arial" w:hAnsi="Arial" w:cs="Arial"/>
          <w:b/>
          <w:bCs/>
        </w:rPr>
      </w:pPr>
    </w:p>
    <w:p w:rsidR="003A514C" w:rsidRDefault="003A514C">
      <w:pPr>
        <w:pBdr>
          <w:top w:val="nil"/>
          <w:left w:val="nil"/>
          <w:bottom w:val="nil"/>
          <w:right w:val="nil"/>
          <w:between w:val="nil"/>
        </w:pBdr>
        <w:jc w:val="center"/>
        <w:rPr>
          <w:rFonts w:ascii="Arial" w:eastAsia="Arial" w:hAnsi="Arial" w:cs="Arial"/>
          <w:color w:val="000000"/>
        </w:rPr>
      </w:pPr>
    </w:p>
    <w:p w:rsidR="003A514C" w:rsidRDefault="00C46746">
      <w:pPr>
        <w:pBdr>
          <w:top w:val="nil"/>
          <w:left w:val="nil"/>
          <w:bottom w:val="nil"/>
          <w:right w:val="nil"/>
          <w:between w:val="nil"/>
        </w:pBdr>
        <w:jc w:val="center"/>
        <w:rPr>
          <w:rFonts w:ascii="Arial" w:eastAsia="Arial" w:hAnsi="Arial" w:cs="Arial"/>
          <w:b/>
          <w:bCs/>
          <w:color w:val="000000"/>
        </w:rPr>
      </w:pPr>
      <w:r>
        <w:rPr>
          <w:rFonts w:ascii="Arial" w:eastAsia="Arial" w:hAnsi="Arial" w:cs="Arial"/>
          <w:b/>
          <w:bCs/>
        </w:rPr>
        <w:t xml:space="preserve">At St Monica’s, we are a warm and friendly school who place children at the </w:t>
      </w:r>
      <w:proofErr w:type="spellStart"/>
      <w:r>
        <w:rPr>
          <w:rFonts w:ascii="Arial" w:eastAsia="Arial" w:hAnsi="Arial" w:cs="Arial"/>
          <w:b/>
          <w:bCs/>
        </w:rPr>
        <w:t>centre</w:t>
      </w:r>
      <w:proofErr w:type="spellEnd"/>
      <w:r>
        <w:rPr>
          <w:rFonts w:ascii="Arial" w:eastAsia="Arial" w:hAnsi="Arial" w:cs="Arial"/>
          <w:b/>
          <w:bCs/>
        </w:rPr>
        <w:t xml:space="preserve"> of all we do. We </w:t>
      </w:r>
      <w:r>
        <w:rPr>
          <w:rFonts w:ascii="Arial" w:eastAsia="Arial" w:hAnsi="Arial" w:cs="Arial"/>
          <w:b/>
          <w:bCs/>
          <w:color w:val="000000"/>
        </w:rPr>
        <w:t xml:space="preserve">expect all </w:t>
      </w:r>
      <w:r>
        <w:rPr>
          <w:rFonts w:ascii="Arial" w:eastAsia="Arial" w:hAnsi="Arial" w:cs="Arial"/>
          <w:b/>
          <w:bCs/>
        </w:rPr>
        <w:t>Teaching Assistants</w:t>
      </w:r>
      <w:r>
        <w:rPr>
          <w:rFonts w:ascii="Arial" w:eastAsia="Arial" w:hAnsi="Arial" w:cs="Arial"/>
          <w:b/>
          <w:bCs/>
          <w:color w:val="000000"/>
        </w:rPr>
        <w:t xml:space="preserve"> to:</w:t>
      </w:r>
    </w:p>
    <w:p w:rsidR="003A514C" w:rsidRDefault="003A514C">
      <w:pPr>
        <w:rPr>
          <w:rFonts w:ascii="Arial" w:eastAsia="Arial" w:hAnsi="Arial" w:cs="Arial"/>
        </w:rPr>
      </w:pPr>
    </w:p>
    <w:p w:rsidR="003A514C" w:rsidRDefault="00C46746">
      <w:pPr>
        <w:numPr>
          <w:ilvl w:val="0"/>
          <w:numId w:val="5"/>
        </w:numPr>
        <w:rPr>
          <w:rFonts w:ascii="Arial" w:eastAsia="Arial" w:hAnsi="Arial" w:cs="Arial"/>
        </w:rPr>
      </w:pPr>
      <w:r>
        <w:rPr>
          <w:rFonts w:ascii="Arial" w:eastAsia="Arial" w:hAnsi="Arial" w:cs="Arial"/>
        </w:rPr>
        <w:t>Contribute to a culture of teamwork, collaboration, collegiality and shared responsibility for high standards and outstanding performance</w:t>
      </w:r>
    </w:p>
    <w:p w:rsidR="003A514C" w:rsidRDefault="00C46746">
      <w:pPr>
        <w:numPr>
          <w:ilvl w:val="0"/>
          <w:numId w:val="5"/>
        </w:numPr>
        <w:rPr>
          <w:rFonts w:ascii="Arial" w:eastAsia="Arial" w:hAnsi="Arial" w:cs="Arial"/>
        </w:rPr>
      </w:pPr>
      <w:r>
        <w:rPr>
          <w:rFonts w:ascii="Arial" w:eastAsia="Arial" w:hAnsi="Arial" w:cs="Arial"/>
        </w:rPr>
        <w:t>Have a commitment to the development of themselves and others</w:t>
      </w:r>
    </w:p>
    <w:p w:rsidR="003A514C" w:rsidRDefault="00C46746">
      <w:pPr>
        <w:numPr>
          <w:ilvl w:val="0"/>
          <w:numId w:val="5"/>
        </w:numPr>
        <w:rPr>
          <w:rFonts w:ascii="Arial" w:eastAsia="Arial" w:hAnsi="Arial" w:cs="Arial"/>
        </w:rPr>
      </w:pPr>
      <w:r>
        <w:rPr>
          <w:rFonts w:ascii="Arial" w:eastAsia="Arial" w:hAnsi="Arial" w:cs="Arial"/>
        </w:rPr>
        <w:t>Contribute to planning, delivery and monitoring of the c</w:t>
      </w:r>
      <w:r>
        <w:rPr>
          <w:rFonts w:ascii="Arial" w:eastAsia="Arial" w:hAnsi="Arial" w:cs="Arial"/>
        </w:rPr>
        <w:t>urriculum</w:t>
      </w:r>
    </w:p>
    <w:p w:rsidR="003A514C" w:rsidRDefault="00C46746">
      <w:pPr>
        <w:numPr>
          <w:ilvl w:val="0"/>
          <w:numId w:val="5"/>
        </w:numPr>
        <w:rPr>
          <w:rFonts w:ascii="Arial" w:eastAsia="Arial" w:hAnsi="Arial" w:cs="Arial"/>
        </w:rPr>
      </w:pPr>
      <w:r>
        <w:rPr>
          <w:rFonts w:ascii="Arial" w:eastAsia="Arial" w:hAnsi="Arial" w:cs="Arial"/>
        </w:rPr>
        <w:t>The post holder must at all times carry out his/her duties and responsibilities within the spirit of St Monica’s Primary School and School Policies and within the framework of the Education Act 2002, and School Standards and Framework Act 1998 wi</w:t>
      </w:r>
      <w:r>
        <w:rPr>
          <w:rFonts w:ascii="Arial" w:eastAsia="Arial" w:hAnsi="Arial" w:cs="Arial"/>
        </w:rPr>
        <w:t>th particular regard to the statutory responsibilities of the Governing Bodies of Schools.</w:t>
      </w:r>
    </w:p>
    <w:p w:rsidR="003A514C" w:rsidRDefault="003A514C">
      <w:pPr>
        <w:pBdr>
          <w:top w:val="nil"/>
          <w:left w:val="nil"/>
          <w:bottom w:val="nil"/>
          <w:right w:val="nil"/>
          <w:between w:val="nil"/>
        </w:pBdr>
        <w:rPr>
          <w:rFonts w:ascii="Arial" w:eastAsia="Arial" w:hAnsi="Arial" w:cs="Arial"/>
          <w:color w:val="000000"/>
        </w:rPr>
      </w:pPr>
    </w:p>
    <w:p w:rsidR="003A514C" w:rsidRDefault="00C46746">
      <w:pPr>
        <w:spacing w:line="276" w:lineRule="auto"/>
        <w:rPr>
          <w:rFonts w:ascii="Arial" w:eastAsia="Arial" w:hAnsi="Arial" w:cs="Arial"/>
          <w:b/>
          <w:bCs/>
        </w:rPr>
      </w:pPr>
      <w:r>
        <w:rPr>
          <w:rFonts w:ascii="Arial" w:eastAsia="Arial" w:hAnsi="Arial" w:cs="Arial"/>
          <w:b/>
          <w:bCs/>
        </w:rPr>
        <w:t>Key Role/ Functions</w:t>
      </w:r>
    </w:p>
    <w:p w:rsidR="003A514C" w:rsidRDefault="003A514C">
      <w:pPr>
        <w:spacing w:line="276" w:lineRule="auto"/>
        <w:rPr>
          <w:rFonts w:ascii="Arial" w:eastAsia="Arial" w:hAnsi="Arial" w:cs="Arial"/>
          <w:b/>
          <w:bCs/>
        </w:rPr>
      </w:pPr>
    </w:p>
    <w:p w:rsidR="003A514C" w:rsidRDefault="00C46746">
      <w:pPr>
        <w:numPr>
          <w:ilvl w:val="0"/>
          <w:numId w:val="6"/>
        </w:numPr>
        <w:spacing w:line="276" w:lineRule="auto"/>
        <w:rPr>
          <w:rFonts w:ascii="Arial" w:eastAsia="Arial" w:hAnsi="Arial" w:cs="Arial"/>
        </w:rPr>
      </w:pPr>
      <w:r>
        <w:rPr>
          <w:rFonts w:ascii="Arial" w:eastAsia="Arial" w:hAnsi="Arial" w:cs="Arial"/>
        </w:rPr>
        <w:t>To work under the instruction/ guidance of teaching/senior staff in the fulfilment of the role.</w:t>
      </w:r>
    </w:p>
    <w:p w:rsidR="003A514C" w:rsidRDefault="00C46746">
      <w:pPr>
        <w:numPr>
          <w:ilvl w:val="0"/>
          <w:numId w:val="6"/>
        </w:numPr>
        <w:spacing w:line="276" w:lineRule="auto"/>
        <w:rPr>
          <w:rFonts w:ascii="Arial" w:eastAsia="Arial" w:hAnsi="Arial" w:cs="Arial"/>
        </w:rPr>
      </w:pPr>
      <w:r>
        <w:rPr>
          <w:rFonts w:ascii="Arial" w:eastAsia="Arial" w:hAnsi="Arial" w:cs="Arial"/>
        </w:rPr>
        <w:t xml:space="preserve">To provide and carry </w:t>
      </w:r>
      <w:proofErr w:type="gramStart"/>
      <w:r>
        <w:rPr>
          <w:rFonts w:ascii="Arial" w:eastAsia="Arial" w:hAnsi="Arial" w:cs="Arial"/>
        </w:rPr>
        <w:t>out  support</w:t>
      </w:r>
      <w:proofErr w:type="gramEnd"/>
      <w:r>
        <w:rPr>
          <w:rFonts w:ascii="Arial" w:eastAsia="Arial" w:hAnsi="Arial" w:cs="Arial"/>
        </w:rPr>
        <w:t xml:space="preserve"> </w:t>
      </w:r>
      <w:proofErr w:type="spellStart"/>
      <w:r>
        <w:rPr>
          <w:rFonts w:ascii="Arial" w:eastAsia="Arial" w:hAnsi="Arial" w:cs="Arial"/>
        </w:rPr>
        <w:t>programmes</w:t>
      </w:r>
      <w:proofErr w:type="spellEnd"/>
      <w:r>
        <w:rPr>
          <w:rFonts w:ascii="Arial" w:eastAsia="Arial" w:hAnsi="Arial" w:cs="Arial"/>
        </w:rPr>
        <w:t>, to enable access to learning for pupils, and to assist the development of a pupil’s understanding.</w:t>
      </w:r>
    </w:p>
    <w:p w:rsidR="003A514C" w:rsidRDefault="00C46746">
      <w:pPr>
        <w:numPr>
          <w:ilvl w:val="0"/>
          <w:numId w:val="6"/>
        </w:numPr>
        <w:spacing w:line="276" w:lineRule="auto"/>
        <w:rPr>
          <w:rFonts w:ascii="Arial" w:eastAsia="Arial" w:hAnsi="Arial" w:cs="Arial"/>
        </w:rPr>
      </w:pPr>
      <w:r>
        <w:rPr>
          <w:rFonts w:ascii="Arial" w:eastAsia="Arial" w:hAnsi="Arial" w:cs="Arial"/>
        </w:rPr>
        <w:t xml:space="preserve">Support the teacher in the management of pupils and the classroom. Work may be carried out in the classroom or </w:t>
      </w:r>
      <w:r>
        <w:rPr>
          <w:rFonts w:ascii="Arial" w:eastAsia="Arial" w:hAnsi="Arial" w:cs="Arial"/>
        </w:rPr>
        <w:t>outside the main teaching area.</w:t>
      </w:r>
    </w:p>
    <w:p w:rsidR="003A514C" w:rsidRDefault="003A514C">
      <w:pPr>
        <w:spacing w:line="276" w:lineRule="auto"/>
        <w:rPr>
          <w:rFonts w:ascii="Arial" w:eastAsia="Arial" w:hAnsi="Arial" w:cs="Arial"/>
          <w:b/>
          <w:bCs/>
        </w:rPr>
      </w:pPr>
    </w:p>
    <w:p w:rsidR="003A514C" w:rsidRDefault="00C46746">
      <w:pPr>
        <w:spacing w:line="276" w:lineRule="auto"/>
        <w:rPr>
          <w:rFonts w:ascii="Arial" w:eastAsia="Arial" w:hAnsi="Arial" w:cs="Arial"/>
          <w:b/>
          <w:bCs/>
        </w:rPr>
      </w:pPr>
      <w:r>
        <w:rPr>
          <w:rFonts w:ascii="Arial" w:eastAsia="Arial" w:hAnsi="Arial" w:cs="Arial"/>
          <w:b/>
          <w:bCs/>
        </w:rPr>
        <w:t>Specific Duties and Responsibilities</w:t>
      </w:r>
    </w:p>
    <w:p w:rsidR="003A514C" w:rsidRDefault="003A514C">
      <w:pPr>
        <w:spacing w:line="276" w:lineRule="auto"/>
        <w:rPr>
          <w:rFonts w:ascii="Arial" w:eastAsia="Arial" w:hAnsi="Arial" w:cs="Arial"/>
          <w:b/>
          <w:bCs/>
        </w:rPr>
      </w:pPr>
    </w:p>
    <w:p w:rsidR="003A514C" w:rsidRDefault="00C46746">
      <w:pPr>
        <w:numPr>
          <w:ilvl w:val="0"/>
          <w:numId w:val="7"/>
        </w:numPr>
        <w:spacing w:line="276" w:lineRule="auto"/>
        <w:rPr>
          <w:rFonts w:ascii="Arial" w:eastAsia="Arial" w:hAnsi="Arial" w:cs="Arial"/>
        </w:rPr>
      </w:pPr>
      <w:r>
        <w:rPr>
          <w:rFonts w:ascii="Arial" w:eastAsia="Arial" w:hAnsi="Arial" w:cs="Arial"/>
        </w:rPr>
        <w:t>To work with the class teacher to support pupils’ effective independent learning and progress.</w:t>
      </w:r>
    </w:p>
    <w:p w:rsidR="003A514C" w:rsidRDefault="00C46746">
      <w:pPr>
        <w:numPr>
          <w:ilvl w:val="0"/>
          <w:numId w:val="7"/>
        </w:numPr>
        <w:spacing w:line="276" w:lineRule="auto"/>
        <w:rPr>
          <w:rFonts w:ascii="Arial" w:eastAsia="Arial" w:hAnsi="Arial" w:cs="Arial"/>
        </w:rPr>
      </w:pPr>
      <w:r>
        <w:rPr>
          <w:rFonts w:ascii="Arial" w:eastAsia="Arial" w:hAnsi="Arial" w:cs="Arial"/>
        </w:rPr>
        <w:t xml:space="preserve">To prepare resources and the classroom for planned activities. </w:t>
      </w:r>
    </w:p>
    <w:p w:rsidR="003A514C" w:rsidRDefault="00C46746">
      <w:pPr>
        <w:numPr>
          <w:ilvl w:val="0"/>
          <w:numId w:val="7"/>
        </w:numPr>
        <w:spacing w:after="200" w:line="276" w:lineRule="auto"/>
        <w:rPr>
          <w:rFonts w:ascii="Arial" w:eastAsia="Arial" w:hAnsi="Arial" w:cs="Arial"/>
        </w:rPr>
      </w:pPr>
      <w:r>
        <w:rPr>
          <w:rFonts w:ascii="Arial" w:eastAsia="Arial" w:hAnsi="Arial" w:cs="Arial"/>
        </w:rPr>
        <w:t>To provide support for all</w:t>
      </w:r>
      <w:r>
        <w:rPr>
          <w:rFonts w:ascii="Arial" w:eastAsia="Arial" w:hAnsi="Arial" w:cs="Arial"/>
        </w:rPr>
        <w:t xml:space="preserve"> pupils’ learning and care needs (intimate care when appropriate) and having due regard to the health, safety and wellbeing of pupils and colleagues. </w:t>
      </w:r>
    </w:p>
    <w:p w:rsidR="003A514C" w:rsidRDefault="00C46746">
      <w:pPr>
        <w:spacing w:after="200" w:line="276" w:lineRule="auto"/>
        <w:rPr>
          <w:rFonts w:ascii="Arial" w:eastAsia="Arial" w:hAnsi="Arial" w:cs="Arial"/>
          <w:b/>
          <w:bCs/>
        </w:rPr>
      </w:pPr>
      <w:r>
        <w:rPr>
          <w:rFonts w:ascii="Arial" w:eastAsia="Arial" w:hAnsi="Arial" w:cs="Arial"/>
          <w:b/>
          <w:bCs/>
        </w:rPr>
        <w:t>Key Responsibilities</w:t>
      </w:r>
    </w:p>
    <w:p w:rsidR="003A514C" w:rsidRDefault="00C46746">
      <w:pPr>
        <w:spacing w:after="200" w:line="276" w:lineRule="auto"/>
        <w:rPr>
          <w:rFonts w:ascii="Arial" w:eastAsia="Arial" w:hAnsi="Arial" w:cs="Arial"/>
        </w:rPr>
      </w:pPr>
      <w:r>
        <w:rPr>
          <w:rFonts w:ascii="Arial" w:eastAsia="Arial" w:hAnsi="Arial" w:cs="Arial"/>
          <w:b/>
          <w:bCs/>
        </w:rPr>
        <w:t>LEARNING AND DEVELOPMENT ACTIVITIES</w:t>
      </w:r>
      <w:r>
        <w:rPr>
          <w:rFonts w:ascii="Arial" w:eastAsia="Arial" w:hAnsi="Arial" w:cs="Arial"/>
        </w:rPr>
        <w:t>:</w:t>
      </w:r>
    </w:p>
    <w:p w:rsidR="003A514C" w:rsidRDefault="00C46746">
      <w:pPr>
        <w:numPr>
          <w:ilvl w:val="0"/>
          <w:numId w:val="2"/>
        </w:numPr>
        <w:spacing w:line="276" w:lineRule="auto"/>
        <w:rPr>
          <w:rFonts w:ascii="Arial" w:eastAsia="Arial" w:hAnsi="Arial" w:cs="Arial"/>
        </w:rPr>
      </w:pPr>
      <w:r>
        <w:rPr>
          <w:rFonts w:ascii="Arial" w:eastAsia="Arial" w:hAnsi="Arial" w:cs="Arial"/>
        </w:rPr>
        <w:t>To provide support for learning activities acro</w:t>
      </w:r>
      <w:r>
        <w:rPr>
          <w:rFonts w:ascii="Arial" w:eastAsia="Arial" w:hAnsi="Arial" w:cs="Arial"/>
        </w:rPr>
        <w:t>ss all areas of the national curriculum and to provide feedback to the teacher on pupil progress with objectives and tasks</w:t>
      </w:r>
    </w:p>
    <w:p w:rsidR="003A514C" w:rsidRDefault="00C46746">
      <w:pPr>
        <w:numPr>
          <w:ilvl w:val="0"/>
          <w:numId w:val="2"/>
        </w:numPr>
        <w:spacing w:line="276" w:lineRule="auto"/>
        <w:rPr>
          <w:rFonts w:ascii="Arial" w:eastAsia="Arial" w:hAnsi="Arial" w:cs="Arial"/>
        </w:rPr>
      </w:pPr>
      <w:r>
        <w:rPr>
          <w:rFonts w:ascii="Arial" w:eastAsia="Arial" w:hAnsi="Arial" w:cs="Arial"/>
        </w:rPr>
        <w:t>To assist with the timely preparation of resources, activities and the teaching environment ensuring pupil safety. This may include p</w:t>
      </w:r>
      <w:r>
        <w:rPr>
          <w:rFonts w:ascii="Arial" w:eastAsia="Arial" w:hAnsi="Arial" w:cs="Arial"/>
        </w:rPr>
        <w:t xml:space="preserve">reparing materials to meet individual pupil needs </w:t>
      </w:r>
    </w:p>
    <w:p w:rsidR="003A514C" w:rsidRDefault="00C46746">
      <w:pPr>
        <w:numPr>
          <w:ilvl w:val="0"/>
          <w:numId w:val="2"/>
        </w:numPr>
        <w:spacing w:line="276" w:lineRule="auto"/>
        <w:rPr>
          <w:rFonts w:ascii="Arial" w:eastAsia="Arial" w:hAnsi="Arial" w:cs="Arial"/>
        </w:rPr>
      </w:pPr>
      <w:r>
        <w:rPr>
          <w:rFonts w:ascii="Arial" w:eastAsia="Arial" w:hAnsi="Arial" w:cs="Arial"/>
        </w:rPr>
        <w:t xml:space="preserve">To clear up after activities ensuring displays are kept safe and tidy </w:t>
      </w:r>
    </w:p>
    <w:p w:rsidR="003A514C" w:rsidRDefault="00C46746">
      <w:pPr>
        <w:numPr>
          <w:ilvl w:val="0"/>
          <w:numId w:val="2"/>
        </w:numPr>
        <w:spacing w:line="276" w:lineRule="auto"/>
        <w:rPr>
          <w:rFonts w:ascii="Arial" w:eastAsia="Arial" w:hAnsi="Arial" w:cs="Arial"/>
        </w:rPr>
      </w:pPr>
      <w:r>
        <w:rPr>
          <w:rFonts w:ascii="Arial" w:eastAsia="Arial" w:hAnsi="Arial" w:cs="Arial"/>
        </w:rPr>
        <w:t>To assist in the development of Individual Education Plans and to help pupils advance towards outcomes on the EHCP and to provide feed</w:t>
      </w:r>
      <w:r>
        <w:rPr>
          <w:rFonts w:ascii="Arial" w:eastAsia="Arial" w:hAnsi="Arial" w:cs="Arial"/>
        </w:rPr>
        <w:t>back on progress</w:t>
      </w:r>
    </w:p>
    <w:p w:rsidR="003A514C" w:rsidRDefault="00C46746">
      <w:pPr>
        <w:numPr>
          <w:ilvl w:val="0"/>
          <w:numId w:val="2"/>
        </w:numPr>
        <w:spacing w:after="200" w:line="276" w:lineRule="auto"/>
        <w:rPr>
          <w:rFonts w:ascii="Arial" w:eastAsia="Arial" w:hAnsi="Arial" w:cs="Arial"/>
        </w:rPr>
      </w:pPr>
      <w:r>
        <w:rPr>
          <w:rFonts w:ascii="Arial" w:eastAsia="Arial" w:hAnsi="Arial" w:cs="Arial"/>
        </w:rPr>
        <w:t xml:space="preserve">To assist in implementing and reviewing agreed </w:t>
      </w:r>
      <w:proofErr w:type="spellStart"/>
      <w:r>
        <w:rPr>
          <w:rFonts w:ascii="Arial" w:eastAsia="Arial" w:hAnsi="Arial" w:cs="Arial"/>
        </w:rPr>
        <w:t>programmes</w:t>
      </w:r>
      <w:proofErr w:type="spellEnd"/>
      <w:r>
        <w:rPr>
          <w:rFonts w:ascii="Arial" w:eastAsia="Arial" w:hAnsi="Arial" w:cs="Arial"/>
        </w:rPr>
        <w:t xml:space="preserve"> of work and highlight any concerns to the classroom teacher</w:t>
      </w:r>
    </w:p>
    <w:p w:rsidR="003A514C" w:rsidRDefault="00C46746">
      <w:pPr>
        <w:spacing w:after="200" w:line="276" w:lineRule="auto"/>
        <w:rPr>
          <w:rFonts w:ascii="Arial" w:eastAsia="Arial" w:hAnsi="Arial" w:cs="Arial"/>
        </w:rPr>
      </w:pPr>
      <w:r>
        <w:rPr>
          <w:rFonts w:ascii="Arial" w:eastAsia="Arial" w:hAnsi="Arial" w:cs="Arial"/>
          <w:b/>
          <w:bCs/>
        </w:rPr>
        <w:t>BEHAVIOUR, THERAPY AND PLAY</w:t>
      </w:r>
      <w:r>
        <w:rPr>
          <w:rFonts w:ascii="Arial" w:eastAsia="Arial" w:hAnsi="Arial" w:cs="Arial"/>
        </w:rPr>
        <w:t>:</w:t>
      </w:r>
    </w:p>
    <w:p w:rsidR="003A514C" w:rsidRDefault="00C46746">
      <w:pPr>
        <w:numPr>
          <w:ilvl w:val="0"/>
          <w:numId w:val="2"/>
        </w:numPr>
        <w:spacing w:line="276" w:lineRule="auto"/>
        <w:rPr>
          <w:rFonts w:ascii="Arial" w:eastAsia="Arial" w:hAnsi="Arial" w:cs="Arial"/>
        </w:rPr>
      </w:pPr>
      <w:r>
        <w:rPr>
          <w:rFonts w:ascii="Arial" w:eastAsia="Arial" w:hAnsi="Arial" w:cs="Arial"/>
        </w:rPr>
        <w:t xml:space="preserve">To implement agreed </w:t>
      </w:r>
      <w:proofErr w:type="spellStart"/>
      <w:r>
        <w:rPr>
          <w:rFonts w:ascii="Arial" w:eastAsia="Arial" w:hAnsi="Arial" w:cs="Arial"/>
        </w:rPr>
        <w:t>behaviour</w:t>
      </w:r>
      <w:proofErr w:type="spellEnd"/>
      <w:r>
        <w:rPr>
          <w:rFonts w:ascii="Arial" w:eastAsia="Arial" w:hAnsi="Arial" w:cs="Arial"/>
        </w:rPr>
        <w:t xml:space="preserve"> management strategies to promote positive </w:t>
      </w:r>
      <w:proofErr w:type="spellStart"/>
      <w:r>
        <w:rPr>
          <w:rFonts w:ascii="Arial" w:eastAsia="Arial" w:hAnsi="Arial" w:cs="Arial"/>
        </w:rPr>
        <w:t>behaviour</w:t>
      </w:r>
      <w:proofErr w:type="spellEnd"/>
    </w:p>
    <w:p w:rsidR="003A514C" w:rsidRDefault="00C46746">
      <w:pPr>
        <w:numPr>
          <w:ilvl w:val="0"/>
          <w:numId w:val="2"/>
        </w:numPr>
        <w:spacing w:line="276" w:lineRule="auto"/>
        <w:rPr>
          <w:rFonts w:ascii="Arial" w:eastAsia="Arial" w:hAnsi="Arial" w:cs="Arial"/>
        </w:rPr>
      </w:pPr>
      <w:r>
        <w:rPr>
          <w:rFonts w:ascii="Arial" w:eastAsia="Arial" w:hAnsi="Arial" w:cs="Arial"/>
        </w:rPr>
        <w:t>To support therapists and pupils before, during and following therapy sessions and to assist with therapies as required</w:t>
      </w:r>
    </w:p>
    <w:p w:rsidR="003A514C" w:rsidRDefault="00C46746">
      <w:pPr>
        <w:numPr>
          <w:ilvl w:val="0"/>
          <w:numId w:val="2"/>
        </w:numPr>
        <w:spacing w:line="276" w:lineRule="auto"/>
        <w:rPr>
          <w:rFonts w:ascii="Arial" w:eastAsia="Arial" w:hAnsi="Arial" w:cs="Arial"/>
        </w:rPr>
      </w:pPr>
      <w:r>
        <w:rPr>
          <w:rFonts w:ascii="Arial" w:eastAsia="Arial" w:hAnsi="Arial" w:cs="Arial"/>
        </w:rPr>
        <w:t>To provide opportunities for pupils to experience a variety of play environments that stimulate them and provide opportunities for risk,</w:t>
      </w:r>
      <w:r>
        <w:rPr>
          <w:rFonts w:ascii="Arial" w:eastAsia="Arial" w:hAnsi="Arial" w:cs="Arial"/>
        </w:rPr>
        <w:t xml:space="preserve"> challenge and personal growth</w:t>
      </w:r>
    </w:p>
    <w:p w:rsidR="003A514C" w:rsidRDefault="00C46746">
      <w:pPr>
        <w:numPr>
          <w:ilvl w:val="0"/>
          <w:numId w:val="2"/>
        </w:numPr>
        <w:spacing w:line="276" w:lineRule="auto"/>
        <w:rPr>
          <w:rFonts w:ascii="Arial" w:eastAsia="Arial" w:hAnsi="Arial" w:cs="Arial"/>
        </w:rPr>
      </w:pPr>
      <w:r>
        <w:rPr>
          <w:rFonts w:ascii="Arial" w:eastAsia="Arial" w:hAnsi="Arial" w:cs="Arial"/>
        </w:rPr>
        <w:t>To support pupils to participate as inclusively as possible in all activities</w:t>
      </w:r>
    </w:p>
    <w:p w:rsidR="003A514C" w:rsidRDefault="00C46746">
      <w:pPr>
        <w:numPr>
          <w:ilvl w:val="0"/>
          <w:numId w:val="2"/>
        </w:numPr>
        <w:spacing w:after="200" w:line="276" w:lineRule="auto"/>
        <w:rPr>
          <w:rFonts w:ascii="Arial" w:eastAsia="Arial" w:hAnsi="Arial" w:cs="Arial"/>
        </w:rPr>
      </w:pPr>
      <w:r>
        <w:rPr>
          <w:rFonts w:ascii="Arial" w:eastAsia="Arial" w:hAnsi="Arial" w:cs="Arial"/>
        </w:rPr>
        <w:t>To help pupils manage their own feelings and relationships with others</w:t>
      </w:r>
    </w:p>
    <w:p w:rsidR="003A514C" w:rsidRDefault="00C46746">
      <w:pPr>
        <w:spacing w:after="200" w:line="276" w:lineRule="auto"/>
        <w:rPr>
          <w:rFonts w:ascii="Arial" w:eastAsia="Arial" w:hAnsi="Arial" w:cs="Arial"/>
        </w:rPr>
      </w:pPr>
      <w:r>
        <w:rPr>
          <w:rFonts w:ascii="Arial" w:eastAsia="Arial" w:hAnsi="Arial" w:cs="Arial"/>
          <w:b/>
          <w:bCs/>
        </w:rPr>
        <w:t>CARE AND SAFETY</w:t>
      </w:r>
      <w:r>
        <w:rPr>
          <w:rFonts w:ascii="Arial" w:eastAsia="Arial" w:hAnsi="Arial" w:cs="Arial"/>
        </w:rPr>
        <w:t>:</w:t>
      </w:r>
    </w:p>
    <w:p w:rsidR="003A514C" w:rsidRDefault="00C46746">
      <w:pPr>
        <w:numPr>
          <w:ilvl w:val="0"/>
          <w:numId w:val="3"/>
        </w:numPr>
        <w:spacing w:line="276" w:lineRule="auto"/>
        <w:rPr>
          <w:rFonts w:ascii="Arial" w:eastAsia="Arial" w:hAnsi="Arial" w:cs="Arial"/>
        </w:rPr>
      </w:pPr>
      <w:r>
        <w:rPr>
          <w:rFonts w:ascii="Arial" w:eastAsia="Arial" w:hAnsi="Arial" w:cs="Arial"/>
        </w:rPr>
        <w:lastRenderedPageBreak/>
        <w:t>To provide support to pupils’ general welfare, including emergency First Aid, feeding, toileting and changing their clothes as instructed to ensure they are clean, tidy and comfortable</w:t>
      </w:r>
    </w:p>
    <w:p w:rsidR="003A514C" w:rsidRDefault="00C46746">
      <w:pPr>
        <w:numPr>
          <w:ilvl w:val="0"/>
          <w:numId w:val="3"/>
        </w:numPr>
        <w:spacing w:line="276" w:lineRule="auto"/>
        <w:rPr>
          <w:rFonts w:ascii="Arial" w:eastAsia="Arial" w:hAnsi="Arial" w:cs="Arial"/>
        </w:rPr>
      </w:pPr>
      <w:r>
        <w:rPr>
          <w:rFonts w:ascii="Arial" w:eastAsia="Arial" w:hAnsi="Arial" w:cs="Arial"/>
        </w:rPr>
        <w:t xml:space="preserve">To be familiar with pupils’ care plans and provide care, encouragement </w:t>
      </w:r>
      <w:r>
        <w:rPr>
          <w:rFonts w:ascii="Arial" w:eastAsia="Arial" w:hAnsi="Arial" w:cs="Arial"/>
        </w:rPr>
        <w:t>and maintain dignity.</w:t>
      </w:r>
    </w:p>
    <w:p w:rsidR="003A514C" w:rsidRDefault="00C46746">
      <w:pPr>
        <w:numPr>
          <w:ilvl w:val="0"/>
          <w:numId w:val="3"/>
        </w:numPr>
        <w:spacing w:line="276" w:lineRule="auto"/>
        <w:rPr>
          <w:rFonts w:ascii="Arial" w:eastAsia="Arial" w:hAnsi="Arial" w:cs="Arial"/>
        </w:rPr>
      </w:pPr>
      <w:r>
        <w:rPr>
          <w:rFonts w:ascii="Arial" w:eastAsia="Arial" w:hAnsi="Arial" w:cs="Arial"/>
        </w:rPr>
        <w:t>To assist with monitoring of physical wellbeing including pupils’ eating habits to support the development of pupils’ independence.</w:t>
      </w:r>
    </w:p>
    <w:p w:rsidR="003A514C" w:rsidRDefault="00C46746">
      <w:pPr>
        <w:numPr>
          <w:ilvl w:val="0"/>
          <w:numId w:val="3"/>
        </w:numPr>
        <w:spacing w:line="276" w:lineRule="auto"/>
        <w:rPr>
          <w:rFonts w:ascii="Arial" w:eastAsia="Arial" w:hAnsi="Arial" w:cs="Arial"/>
        </w:rPr>
      </w:pPr>
      <w:r>
        <w:rPr>
          <w:rFonts w:ascii="Arial" w:eastAsia="Arial" w:hAnsi="Arial" w:cs="Arial"/>
        </w:rPr>
        <w:t>To support pupils’ emotional wellbeing, self -reliance self-esteem and resilience</w:t>
      </w:r>
    </w:p>
    <w:p w:rsidR="003A514C" w:rsidRDefault="00C46746">
      <w:pPr>
        <w:numPr>
          <w:ilvl w:val="0"/>
          <w:numId w:val="3"/>
        </w:numPr>
        <w:spacing w:line="276" w:lineRule="auto"/>
        <w:rPr>
          <w:rFonts w:ascii="Arial" w:eastAsia="Arial" w:hAnsi="Arial" w:cs="Arial"/>
        </w:rPr>
      </w:pPr>
      <w:r>
        <w:rPr>
          <w:rFonts w:ascii="Arial" w:eastAsia="Arial" w:hAnsi="Arial" w:cs="Arial"/>
        </w:rPr>
        <w:t>To assist in intimat</w:t>
      </w:r>
      <w:r>
        <w:rPr>
          <w:rFonts w:ascii="Arial" w:eastAsia="Arial" w:hAnsi="Arial" w:cs="Arial"/>
        </w:rPr>
        <w:t>e care as required</w:t>
      </w:r>
    </w:p>
    <w:p w:rsidR="003A514C" w:rsidRDefault="00C46746">
      <w:pPr>
        <w:numPr>
          <w:ilvl w:val="0"/>
          <w:numId w:val="3"/>
        </w:numPr>
        <w:spacing w:line="276" w:lineRule="auto"/>
        <w:rPr>
          <w:rFonts w:ascii="Arial" w:eastAsia="Arial" w:hAnsi="Arial" w:cs="Arial"/>
        </w:rPr>
      </w:pPr>
      <w:r>
        <w:rPr>
          <w:rFonts w:ascii="Arial" w:eastAsia="Arial" w:hAnsi="Arial" w:cs="Arial"/>
        </w:rPr>
        <w:t>To assist in the administration of medication to pupils as required and in accordance with their Care Plan and legal guidelines</w:t>
      </w:r>
    </w:p>
    <w:p w:rsidR="003A514C" w:rsidRDefault="00C46746">
      <w:pPr>
        <w:numPr>
          <w:ilvl w:val="0"/>
          <w:numId w:val="3"/>
        </w:numPr>
        <w:spacing w:line="276" w:lineRule="auto"/>
        <w:rPr>
          <w:rFonts w:ascii="Arial" w:eastAsia="Arial" w:hAnsi="Arial" w:cs="Arial"/>
        </w:rPr>
      </w:pPr>
      <w:r>
        <w:rPr>
          <w:rFonts w:ascii="Arial" w:eastAsia="Arial" w:hAnsi="Arial" w:cs="Arial"/>
        </w:rPr>
        <w:t xml:space="preserve">To </w:t>
      </w:r>
      <w:proofErr w:type="spellStart"/>
      <w:r>
        <w:rPr>
          <w:rFonts w:ascii="Arial" w:eastAsia="Arial" w:hAnsi="Arial" w:cs="Arial"/>
        </w:rPr>
        <w:t>organise</w:t>
      </w:r>
      <w:proofErr w:type="spellEnd"/>
      <w:r>
        <w:rPr>
          <w:rFonts w:ascii="Arial" w:eastAsia="Arial" w:hAnsi="Arial" w:cs="Arial"/>
        </w:rPr>
        <w:t xml:space="preserve"> and supervise offsite activities and maintain health and safety of pupils when outside the school</w:t>
      </w:r>
      <w:r>
        <w:rPr>
          <w:rFonts w:ascii="Arial" w:eastAsia="Arial" w:hAnsi="Arial" w:cs="Arial"/>
        </w:rPr>
        <w:t xml:space="preserve"> setting</w:t>
      </w:r>
    </w:p>
    <w:p w:rsidR="003A514C" w:rsidRDefault="00C46746">
      <w:pPr>
        <w:numPr>
          <w:ilvl w:val="0"/>
          <w:numId w:val="3"/>
        </w:numPr>
        <w:spacing w:after="200" w:line="276" w:lineRule="auto"/>
        <w:rPr>
          <w:rFonts w:ascii="Arial" w:eastAsia="Arial" w:hAnsi="Arial" w:cs="Arial"/>
        </w:rPr>
      </w:pPr>
      <w:r>
        <w:rPr>
          <w:rFonts w:ascii="Arial" w:eastAsia="Arial" w:hAnsi="Arial" w:cs="Arial"/>
        </w:rPr>
        <w:t>To assist in the supervision of pupils during break and lunchtimes and in the use of school transport</w:t>
      </w:r>
    </w:p>
    <w:p w:rsidR="003A514C" w:rsidRDefault="00C46746">
      <w:pPr>
        <w:spacing w:after="200" w:line="276" w:lineRule="auto"/>
        <w:rPr>
          <w:rFonts w:ascii="Arial" w:eastAsia="Arial" w:hAnsi="Arial" w:cs="Arial"/>
        </w:rPr>
      </w:pPr>
      <w:r>
        <w:rPr>
          <w:rFonts w:ascii="Arial" w:eastAsia="Arial" w:hAnsi="Arial" w:cs="Arial"/>
          <w:b/>
          <w:bCs/>
        </w:rPr>
        <w:t>COMMUNICATION</w:t>
      </w:r>
      <w:r>
        <w:rPr>
          <w:rFonts w:ascii="Arial" w:eastAsia="Arial" w:hAnsi="Arial" w:cs="Arial"/>
        </w:rPr>
        <w:t>:</w:t>
      </w:r>
    </w:p>
    <w:p w:rsidR="003A514C" w:rsidRDefault="00C46746">
      <w:pPr>
        <w:numPr>
          <w:ilvl w:val="0"/>
          <w:numId w:val="4"/>
        </w:numPr>
        <w:spacing w:line="276" w:lineRule="auto"/>
        <w:rPr>
          <w:rFonts w:ascii="Arial" w:eastAsia="Arial" w:hAnsi="Arial" w:cs="Arial"/>
        </w:rPr>
      </w:pPr>
      <w:r>
        <w:rPr>
          <w:rFonts w:ascii="Arial" w:eastAsia="Arial" w:hAnsi="Arial" w:cs="Arial"/>
        </w:rPr>
        <w:t xml:space="preserve">To provide support to communication and interaction needs including facilitating communication for pupils who use augmentative or </w:t>
      </w:r>
      <w:r>
        <w:rPr>
          <w:rFonts w:ascii="Arial" w:eastAsia="Arial" w:hAnsi="Arial" w:cs="Arial"/>
        </w:rPr>
        <w:t xml:space="preserve">alternative means of communication </w:t>
      </w:r>
    </w:p>
    <w:p w:rsidR="003A514C" w:rsidRDefault="00C46746">
      <w:pPr>
        <w:numPr>
          <w:ilvl w:val="0"/>
          <w:numId w:val="4"/>
        </w:numPr>
        <w:spacing w:line="276" w:lineRule="auto"/>
        <w:rPr>
          <w:rFonts w:ascii="Arial" w:eastAsia="Arial" w:hAnsi="Arial" w:cs="Arial"/>
        </w:rPr>
      </w:pPr>
      <w:r>
        <w:rPr>
          <w:rFonts w:ascii="Arial" w:eastAsia="Arial" w:hAnsi="Arial" w:cs="Arial"/>
        </w:rPr>
        <w:t>To support pupils and their families for whom English is an additional language (EAL)</w:t>
      </w:r>
    </w:p>
    <w:p w:rsidR="003A514C" w:rsidRDefault="00C46746">
      <w:pPr>
        <w:numPr>
          <w:ilvl w:val="0"/>
          <w:numId w:val="4"/>
        </w:numPr>
        <w:spacing w:after="200" w:line="276" w:lineRule="auto"/>
        <w:rPr>
          <w:rFonts w:ascii="Arial" w:eastAsia="Arial" w:hAnsi="Arial" w:cs="Arial"/>
        </w:rPr>
      </w:pPr>
      <w:r>
        <w:rPr>
          <w:rFonts w:ascii="Arial" w:eastAsia="Arial" w:hAnsi="Arial" w:cs="Arial"/>
        </w:rPr>
        <w:t xml:space="preserve">To assist the teacher in ensuring effective communication with parents, </w:t>
      </w:r>
      <w:proofErr w:type="spellStart"/>
      <w:r>
        <w:rPr>
          <w:rFonts w:ascii="Arial" w:eastAsia="Arial" w:hAnsi="Arial" w:cs="Arial"/>
        </w:rPr>
        <w:t>carers</w:t>
      </w:r>
      <w:proofErr w:type="spellEnd"/>
      <w:r>
        <w:rPr>
          <w:rFonts w:ascii="Arial" w:eastAsia="Arial" w:hAnsi="Arial" w:cs="Arial"/>
        </w:rPr>
        <w:t xml:space="preserve"> and families about the care and education of their chil</w:t>
      </w:r>
      <w:r>
        <w:rPr>
          <w:rFonts w:ascii="Arial" w:eastAsia="Arial" w:hAnsi="Arial" w:cs="Arial"/>
        </w:rPr>
        <w:t xml:space="preserve">dren. </w:t>
      </w:r>
    </w:p>
    <w:p w:rsidR="003A514C" w:rsidRDefault="003A514C">
      <w:pPr>
        <w:spacing w:after="200" w:line="276" w:lineRule="auto"/>
        <w:rPr>
          <w:rFonts w:ascii="Arial" w:eastAsia="Arial" w:hAnsi="Arial" w:cs="Arial"/>
        </w:rPr>
      </w:pPr>
    </w:p>
    <w:p w:rsidR="003A514C" w:rsidRDefault="00C46746">
      <w:pPr>
        <w:spacing w:after="200" w:line="276" w:lineRule="auto"/>
        <w:rPr>
          <w:rFonts w:ascii="Arial" w:eastAsia="Arial" w:hAnsi="Arial" w:cs="Arial"/>
        </w:rPr>
      </w:pPr>
      <w:r>
        <w:rPr>
          <w:rFonts w:ascii="Arial" w:eastAsia="Arial" w:hAnsi="Arial" w:cs="Arial"/>
          <w:b/>
          <w:bCs/>
        </w:rPr>
        <w:t>TEAM WORK</w:t>
      </w:r>
      <w:r>
        <w:rPr>
          <w:rFonts w:ascii="Arial" w:eastAsia="Arial" w:hAnsi="Arial" w:cs="Arial"/>
        </w:rPr>
        <w:t>:</w:t>
      </w:r>
    </w:p>
    <w:p w:rsidR="003A514C" w:rsidRDefault="00C46746">
      <w:pPr>
        <w:numPr>
          <w:ilvl w:val="0"/>
          <w:numId w:val="1"/>
        </w:numPr>
        <w:spacing w:line="276" w:lineRule="auto"/>
        <w:rPr>
          <w:rFonts w:ascii="Arial" w:eastAsia="Arial" w:hAnsi="Arial" w:cs="Arial"/>
        </w:rPr>
      </w:pPr>
      <w:r>
        <w:rPr>
          <w:rFonts w:ascii="Arial" w:eastAsia="Arial" w:hAnsi="Arial" w:cs="Arial"/>
        </w:rPr>
        <w:t xml:space="preserve">Assist in the assessment, monitoring and the electronic recording of pupil progress and </w:t>
      </w:r>
      <w:proofErr w:type="spellStart"/>
      <w:r>
        <w:rPr>
          <w:rFonts w:ascii="Arial" w:eastAsia="Arial" w:hAnsi="Arial" w:cs="Arial"/>
        </w:rPr>
        <w:t>behaviour</w:t>
      </w:r>
      <w:proofErr w:type="spellEnd"/>
      <w:r>
        <w:rPr>
          <w:rFonts w:ascii="Arial" w:eastAsia="Arial" w:hAnsi="Arial" w:cs="Arial"/>
        </w:rPr>
        <w:t xml:space="preserve"> linked to a variety of frameworks and the maintenance of record keeping systems</w:t>
      </w:r>
    </w:p>
    <w:p w:rsidR="003A514C" w:rsidRDefault="00C46746">
      <w:pPr>
        <w:numPr>
          <w:ilvl w:val="0"/>
          <w:numId w:val="1"/>
        </w:numPr>
        <w:spacing w:line="276" w:lineRule="auto"/>
        <w:rPr>
          <w:rFonts w:ascii="Arial" w:eastAsia="Arial" w:hAnsi="Arial" w:cs="Arial"/>
        </w:rPr>
      </w:pPr>
      <w:r>
        <w:rPr>
          <w:rFonts w:ascii="Arial" w:eastAsia="Arial" w:hAnsi="Arial" w:cs="Arial"/>
        </w:rPr>
        <w:t>To provide occasional supervision of a group or class for time limited activities or in an emergency</w:t>
      </w:r>
    </w:p>
    <w:p w:rsidR="003A514C" w:rsidRDefault="00C46746">
      <w:pPr>
        <w:numPr>
          <w:ilvl w:val="0"/>
          <w:numId w:val="1"/>
        </w:numPr>
        <w:spacing w:line="276" w:lineRule="auto"/>
        <w:rPr>
          <w:rFonts w:ascii="Arial" w:eastAsia="Arial" w:hAnsi="Arial" w:cs="Arial"/>
        </w:rPr>
      </w:pPr>
      <w:r>
        <w:rPr>
          <w:rFonts w:ascii="Arial" w:eastAsia="Arial" w:hAnsi="Arial" w:cs="Arial"/>
        </w:rPr>
        <w:t xml:space="preserve">To provide cover for colleagues, including in unfamiliar classes across all key stages. </w:t>
      </w:r>
    </w:p>
    <w:p w:rsidR="003A514C" w:rsidRDefault="00C46746">
      <w:pPr>
        <w:numPr>
          <w:ilvl w:val="0"/>
          <w:numId w:val="1"/>
        </w:numPr>
        <w:spacing w:after="200" w:line="276" w:lineRule="auto"/>
        <w:rPr>
          <w:rFonts w:ascii="Arial" w:eastAsia="Arial" w:hAnsi="Arial" w:cs="Arial"/>
        </w:rPr>
      </w:pPr>
      <w:r>
        <w:rPr>
          <w:rFonts w:ascii="Arial" w:eastAsia="Arial" w:hAnsi="Arial" w:cs="Arial"/>
        </w:rPr>
        <w:t>To work flexibly as part of the classroom team and to take part in</w:t>
      </w:r>
      <w:r>
        <w:rPr>
          <w:rFonts w:ascii="Arial" w:eastAsia="Arial" w:hAnsi="Arial" w:cs="Arial"/>
        </w:rPr>
        <w:t xml:space="preserve"> the support and induction of new staff as well as the annual performance management scheme</w:t>
      </w:r>
    </w:p>
    <w:p w:rsidR="003A514C" w:rsidRDefault="003A514C">
      <w:pPr>
        <w:rPr>
          <w:rFonts w:ascii="Arial" w:eastAsia="Arial" w:hAnsi="Arial" w:cs="Arial"/>
        </w:rPr>
      </w:pPr>
    </w:p>
    <w:p w:rsidR="003A514C" w:rsidRDefault="003A514C">
      <w:pPr>
        <w:rPr>
          <w:rFonts w:ascii="Arial" w:eastAsia="Arial" w:hAnsi="Arial" w:cs="Arial"/>
        </w:rPr>
      </w:pPr>
    </w:p>
    <w:p w:rsidR="003A514C" w:rsidRDefault="003A514C">
      <w:pPr>
        <w:rPr>
          <w:rFonts w:ascii="Arial" w:eastAsia="Arial" w:hAnsi="Arial" w:cs="Arial"/>
        </w:rPr>
      </w:pPr>
    </w:p>
    <w:p w:rsidR="003A514C" w:rsidRDefault="003A514C">
      <w:pPr>
        <w:rPr>
          <w:rFonts w:ascii="Arial" w:eastAsia="Arial" w:hAnsi="Arial" w:cs="Arial"/>
        </w:rPr>
      </w:pPr>
    </w:p>
    <w:p w:rsidR="003A514C" w:rsidRDefault="003A514C">
      <w:pPr>
        <w:rPr>
          <w:rFonts w:ascii="Arial" w:eastAsia="Arial" w:hAnsi="Arial" w:cs="Arial"/>
        </w:rPr>
      </w:pPr>
    </w:p>
    <w:p w:rsidR="003A514C" w:rsidRDefault="003A514C">
      <w:pPr>
        <w:rPr>
          <w:rFonts w:ascii="Arial" w:eastAsia="Arial" w:hAnsi="Arial" w:cs="Arial"/>
        </w:rPr>
      </w:pPr>
    </w:p>
    <w:p w:rsidR="003A514C" w:rsidRDefault="003A514C">
      <w:pPr>
        <w:rPr>
          <w:rFonts w:ascii="Arial" w:eastAsia="Arial" w:hAnsi="Arial" w:cs="Arial"/>
        </w:rPr>
      </w:pPr>
    </w:p>
    <w:sectPr w:rsidR="003A514C">
      <w:pgSz w:w="12240" w:h="15840"/>
      <w:pgMar w:top="720" w:right="720" w:bottom="113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C838DE5-3E86-4DAB-A77B-30F2FB5153DA}"/>
  </w:font>
  <w:font w:name="Courier New">
    <w:panose1 w:val="02070309020205020404"/>
    <w:charset w:val="00"/>
    <w:family w:val="modern"/>
    <w:pitch w:val="fixed"/>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embedItalic r:id="rId2" w:fontKey="{3DC5CB15-5AA6-437D-AA42-2379D82A5C9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7C8C06BA-5F4E-4A8B-B4CB-91F65E3FD110}"/>
  </w:font>
  <w:font w:name="Cambria">
    <w:panose1 w:val="02040503050406030204"/>
    <w:charset w:val="00"/>
    <w:family w:val="roman"/>
    <w:pitch w:val="variable"/>
    <w:sig w:usb0="E00006FF" w:usb1="420024FF" w:usb2="02000000" w:usb3="00000000" w:csb0="0000019F" w:csb1="00000000"/>
    <w:embedRegular r:id="rId4" w:fontKey="{DE377A63-6E14-4749-AF8E-E7886F0500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0606D"/>
    <w:multiLevelType w:val="multilevel"/>
    <w:tmpl w:val="F7763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74165D"/>
    <w:multiLevelType w:val="multilevel"/>
    <w:tmpl w:val="58DA26A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322B5B"/>
    <w:multiLevelType w:val="multilevel"/>
    <w:tmpl w:val="F222A2C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F06665"/>
    <w:multiLevelType w:val="multilevel"/>
    <w:tmpl w:val="E07C71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9C32E4F"/>
    <w:multiLevelType w:val="multilevel"/>
    <w:tmpl w:val="9C4A6DE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851261"/>
    <w:multiLevelType w:val="multilevel"/>
    <w:tmpl w:val="9AB0B8D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533749"/>
    <w:multiLevelType w:val="multilevel"/>
    <w:tmpl w:val="7812D25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1"/>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14C"/>
    <w:rsid w:val="003A514C"/>
    <w:rsid w:val="00C467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76EE0"/>
  <w15:docId w15:val="{B48841CB-4454-494A-8B8C-B9EAD24D1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770</Words>
  <Characters>4390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Collette Price</dc:creator>
  <cp:lastModifiedBy>Collette Price</cp:lastModifiedBy>
  <cp:revision>2</cp:revision>
  <dcterms:created xsi:type="dcterms:W3CDTF">2026-05-22T09:54:00Z</dcterms:created>
  <dcterms:modified xsi:type="dcterms:W3CDTF">2026-05-22T09:54:00Z</dcterms:modified>
</cp:coreProperties>
</file>