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6CC6" w14:textId="77777777" w:rsidR="001541DD" w:rsidRDefault="00DB0259" w:rsidP="00234D6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C07EF1">
        <w:rPr>
          <w:rFonts w:ascii="Twinkl Cursive Looped" w:hAnsi="Twinkl Cursive Looped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EA55BFB" wp14:editId="48C66CD9">
            <wp:simplePos x="0" y="0"/>
            <wp:positionH relativeFrom="margin">
              <wp:posOffset>8115300</wp:posOffset>
            </wp:positionH>
            <wp:positionV relativeFrom="margin">
              <wp:posOffset>-228600</wp:posOffset>
            </wp:positionV>
            <wp:extent cx="523875" cy="429578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EF1">
        <w:rPr>
          <w:rFonts w:ascii="Twinkl Cursive Looped" w:hAnsi="Twinkl Cursive Looped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4A914D" wp14:editId="6AB53A52">
            <wp:simplePos x="0" y="0"/>
            <wp:positionH relativeFrom="margin">
              <wp:align>left</wp:align>
            </wp:positionH>
            <wp:positionV relativeFrom="margin">
              <wp:posOffset>-295275</wp:posOffset>
            </wp:positionV>
            <wp:extent cx="523875" cy="42957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1DD">
        <w:rPr>
          <w:rFonts w:ascii="Calibri" w:eastAsia="Calibri" w:hAnsi="Calibri" w:cs="Times New Roman"/>
          <w:b/>
          <w:sz w:val="24"/>
          <w:szCs w:val="24"/>
          <w:u w:val="single"/>
        </w:rPr>
        <w:t>Person Specification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– LSA Pleasant Street Primary School</w:t>
      </w:r>
    </w:p>
    <w:p w14:paraId="1CAFBB1A" w14:textId="77777777" w:rsidR="00DB0259" w:rsidRPr="00A14370" w:rsidRDefault="00DB0259" w:rsidP="001541D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  <w:gridCol w:w="4030"/>
      </w:tblGrid>
      <w:tr w:rsidR="00F37A86" w14:paraId="07FCE3B1" w14:textId="77777777" w:rsidTr="00234D65">
        <w:tc>
          <w:tcPr>
            <w:tcW w:w="2689" w:type="dxa"/>
          </w:tcPr>
          <w:p w14:paraId="1CA99FC0" w14:textId="77777777" w:rsidR="00F37A86" w:rsidRPr="00234D65" w:rsidRDefault="00F37A86" w:rsidP="00F37A86">
            <w:pPr>
              <w:rPr>
                <w:sz w:val="20"/>
              </w:rPr>
            </w:pPr>
          </w:p>
        </w:tc>
        <w:tc>
          <w:tcPr>
            <w:tcW w:w="7229" w:type="dxa"/>
          </w:tcPr>
          <w:p w14:paraId="32625148" w14:textId="77777777" w:rsidR="00F37A86" w:rsidRPr="00234D65" w:rsidRDefault="00F37A86" w:rsidP="00F37A86">
            <w:pPr>
              <w:rPr>
                <w:sz w:val="20"/>
              </w:rPr>
            </w:pPr>
            <w:r w:rsidRPr="00234D65">
              <w:rPr>
                <w:sz w:val="20"/>
              </w:rPr>
              <w:t>Essential</w:t>
            </w:r>
          </w:p>
        </w:tc>
        <w:tc>
          <w:tcPr>
            <w:tcW w:w="4030" w:type="dxa"/>
          </w:tcPr>
          <w:p w14:paraId="00D50A68" w14:textId="77777777" w:rsidR="00F37A86" w:rsidRDefault="00F37A86" w:rsidP="00F37A86">
            <w:r>
              <w:t>Desirable</w:t>
            </w:r>
          </w:p>
        </w:tc>
      </w:tr>
      <w:tr w:rsidR="00F37A86" w14:paraId="564787C7" w14:textId="77777777" w:rsidTr="00234D65">
        <w:tc>
          <w:tcPr>
            <w:tcW w:w="2689" w:type="dxa"/>
          </w:tcPr>
          <w:p w14:paraId="0BB7C1B7" w14:textId="77777777" w:rsidR="00F37A86" w:rsidRPr="00234D65" w:rsidRDefault="00F37A86" w:rsidP="00F37A86">
            <w:r w:rsidRPr="00234D65">
              <w:t>Qualifications and experience</w:t>
            </w:r>
          </w:p>
        </w:tc>
        <w:tc>
          <w:tcPr>
            <w:tcW w:w="7229" w:type="dxa"/>
          </w:tcPr>
          <w:p w14:paraId="238F423E" w14:textId="77777777" w:rsidR="00F37A86" w:rsidRPr="00234D65" w:rsidRDefault="00F37A86" w:rsidP="00F37A86">
            <w:r w:rsidRPr="00234D65">
              <w:t>Experience of working with children who have a</w:t>
            </w:r>
            <w:r w:rsidR="00835B62" w:rsidRPr="00234D65">
              <w:t xml:space="preserve"> </w:t>
            </w:r>
            <w:r w:rsidRPr="00234D65">
              <w:t>wide variety of educational needs</w:t>
            </w:r>
            <w:r w:rsidR="00234D65">
              <w:t>.</w:t>
            </w:r>
          </w:p>
          <w:p w14:paraId="49ECFB8F" w14:textId="77777777" w:rsidR="00F37A86" w:rsidRPr="00234D65" w:rsidRDefault="00F37A86" w:rsidP="00F37A86"/>
        </w:tc>
        <w:tc>
          <w:tcPr>
            <w:tcW w:w="4030" w:type="dxa"/>
          </w:tcPr>
          <w:p w14:paraId="237B7388" w14:textId="77777777" w:rsidR="00DB0259" w:rsidRDefault="00DB0259" w:rsidP="00F37A86">
            <w:r>
              <w:t>GCSE Maths and English to Grade C</w:t>
            </w:r>
          </w:p>
          <w:p w14:paraId="520BEAA4" w14:textId="77777777" w:rsidR="00F37A86" w:rsidRDefault="00DB0259" w:rsidP="00F37A86">
            <w:r>
              <w:t>Experience of working with pupils with SEND</w:t>
            </w:r>
            <w:r w:rsidR="00835B62">
              <w:t>.</w:t>
            </w:r>
          </w:p>
          <w:p w14:paraId="2E35854C" w14:textId="77777777" w:rsidR="00B61F65" w:rsidRDefault="00B61F65" w:rsidP="00F37A86"/>
        </w:tc>
      </w:tr>
      <w:tr w:rsidR="00F37A86" w14:paraId="0ED13BB0" w14:textId="77777777" w:rsidTr="00234D65">
        <w:tc>
          <w:tcPr>
            <w:tcW w:w="2689" w:type="dxa"/>
          </w:tcPr>
          <w:p w14:paraId="1130CEF6" w14:textId="77777777" w:rsidR="00F37A86" w:rsidRPr="00234D65" w:rsidRDefault="00F37A86" w:rsidP="00F37A86">
            <w:r w:rsidRPr="00234D65">
              <w:t>Knowledge and understanding</w:t>
            </w:r>
          </w:p>
        </w:tc>
        <w:tc>
          <w:tcPr>
            <w:tcW w:w="7229" w:type="dxa"/>
          </w:tcPr>
          <w:p w14:paraId="18807BE7" w14:textId="77777777" w:rsidR="00F37A86" w:rsidRPr="00234D65" w:rsidRDefault="00EF0F93" w:rsidP="00F37A86">
            <w:r w:rsidRPr="00234D65">
              <w:t>H</w:t>
            </w:r>
            <w:r w:rsidR="00234D65">
              <w:t>ow children develop</w:t>
            </w:r>
            <w:r w:rsidR="00F37A86" w:rsidRPr="00234D65">
              <w:t xml:space="preserve"> </w:t>
            </w:r>
          </w:p>
          <w:p w14:paraId="141DF9CE" w14:textId="77777777" w:rsidR="00F37A86" w:rsidRPr="00234D65" w:rsidRDefault="00EF0F93" w:rsidP="00F37A86">
            <w:r w:rsidRPr="00234D65">
              <w:t>H</w:t>
            </w:r>
            <w:r w:rsidR="00F37A86" w:rsidRPr="00234D65">
              <w:t xml:space="preserve">ow to support children in </w:t>
            </w:r>
            <w:r w:rsidR="00DB0259" w:rsidRPr="00234D65">
              <w:t>English</w:t>
            </w:r>
            <w:r w:rsidR="00F37A86" w:rsidRPr="00234D65">
              <w:t xml:space="preserve"> and </w:t>
            </w:r>
            <w:r w:rsidR="00DB0259" w:rsidRPr="00234D65">
              <w:t>Maths</w:t>
            </w:r>
          </w:p>
          <w:p w14:paraId="5D04FFBE" w14:textId="77777777" w:rsidR="00F37A86" w:rsidRPr="00234D65" w:rsidRDefault="00EF0F93" w:rsidP="00F37A86">
            <w:r w:rsidRPr="00234D65">
              <w:t>S</w:t>
            </w:r>
            <w:r w:rsidR="00F37A86" w:rsidRPr="00234D65">
              <w:t xml:space="preserve">upporting children </w:t>
            </w:r>
            <w:r w:rsidR="00234D65">
              <w:t>with Special Educational Needs</w:t>
            </w:r>
            <w:r w:rsidR="00F37A86" w:rsidRPr="00234D65">
              <w:t xml:space="preserve"> </w:t>
            </w:r>
          </w:p>
          <w:p w14:paraId="23D406CC" w14:textId="77777777" w:rsidR="00F37A86" w:rsidRPr="00234D65" w:rsidRDefault="00EF0F93" w:rsidP="00F37A86">
            <w:r w:rsidRPr="00234D65">
              <w:t>H</w:t>
            </w:r>
            <w:r w:rsidR="00F37A86" w:rsidRPr="00234D65">
              <w:t>ow children learn and how to motivate them.</w:t>
            </w:r>
          </w:p>
        </w:tc>
        <w:tc>
          <w:tcPr>
            <w:tcW w:w="4030" w:type="dxa"/>
          </w:tcPr>
          <w:p w14:paraId="181593BB" w14:textId="77777777" w:rsidR="00F37A86" w:rsidRDefault="00F37A86" w:rsidP="00F37A86">
            <w:r>
              <w:t>How to support children who are new to the country and have English as a second language</w:t>
            </w:r>
            <w:r w:rsidR="00835B62">
              <w:t>.</w:t>
            </w:r>
          </w:p>
        </w:tc>
      </w:tr>
      <w:tr w:rsidR="00F37A86" w14:paraId="56CB0815" w14:textId="77777777" w:rsidTr="00234D65">
        <w:tc>
          <w:tcPr>
            <w:tcW w:w="2689" w:type="dxa"/>
          </w:tcPr>
          <w:p w14:paraId="0BEB7EBF" w14:textId="77777777" w:rsidR="00F37A86" w:rsidRPr="00234D65" w:rsidRDefault="00F37A86" w:rsidP="00F37A86">
            <w:r w:rsidRPr="00234D65">
              <w:t>Skills</w:t>
            </w:r>
          </w:p>
        </w:tc>
        <w:tc>
          <w:tcPr>
            <w:tcW w:w="7229" w:type="dxa"/>
          </w:tcPr>
          <w:p w14:paraId="646A1484" w14:textId="77777777" w:rsidR="00EF0F93" w:rsidRPr="00234D65" w:rsidRDefault="00EF0F93" w:rsidP="00F37A86">
            <w:r w:rsidRPr="00234D65">
              <w:t>The ability to:</w:t>
            </w:r>
          </w:p>
          <w:p w14:paraId="54A1EF75" w14:textId="77777777" w:rsidR="00F37A86" w:rsidRPr="00234D65" w:rsidRDefault="00EF0F93" w:rsidP="00F37A86">
            <w:r w:rsidRPr="00234D65">
              <w:t>W</w:t>
            </w:r>
            <w:r w:rsidR="00F37A86" w:rsidRPr="00234D65">
              <w:t>or</w:t>
            </w:r>
            <w:r w:rsidR="00234D65">
              <w:t>k with an individual or a group</w:t>
            </w:r>
          </w:p>
          <w:p w14:paraId="4A893428" w14:textId="77777777" w:rsidR="00F37A86" w:rsidRPr="00234D65" w:rsidRDefault="00234D65" w:rsidP="00F37A86">
            <w:r w:rsidRPr="00234D65">
              <w:t>Effectively use formative assessment</w:t>
            </w:r>
          </w:p>
          <w:p w14:paraId="0CA2BABA" w14:textId="77777777" w:rsidR="00F37A86" w:rsidRPr="00234D65" w:rsidRDefault="00EF0F93" w:rsidP="00F37A86">
            <w:r w:rsidRPr="00234D65">
              <w:t>T</w:t>
            </w:r>
            <w:r w:rsidR="00F37A86" w:rsidRPr="00234D65">
              <w:t>each new concepts a</w:t>
            </w:r>
            <w:r w:rsidR="00234D65">
              <w:t>s agreed with the class teacher</w:t>
            </w:r>
          </w:p>
          <w:p w14:paraId="59E21D07" w14:textId="77777777" w:rsidR="00F37A86" w:rsidRPr="00234D65" w:rsidRDefault="00EF0F93" w:rsidP="00F37A86">
            <w:r w:rsidRPr="00234D65">
              <w:t>M</w:t>
            </w:r>
            <w:r w:rsidR="00234D65">
              <w:t>odel acceptable behaviour</w:t>
            </w:r>
          </w:p>
          <w:p w14:paraId="52807CDE" w14:textId="77777777" w:rsidR="00F37A86" w:rsidRPr="00234D65" w:rsidRDefault="00EF0F93" w:rsidP="00F37A86">
            <w:r w:rsidRPr="00234D65">
              <w:t>P</w:t>
            </w:r>
            <w:r w:rsidR="00F37A86" w:rsidRPr="00234D65">
              <w:t>rovide strategies for s</w:t>
            </w:r>
            <w:r w:rsidR="00234D65">
              <w:t>pelling, reading, number skills</w:t>
            </w:r>
          </w:p>
          <w:p w14:paraId="26433CFF" w14:textId="77777777" w:rsidR="00F37A86" w:rsidRPr="00234D65" w:rsidRDefault="00EF0F93" w:rsidP="00F37A86">
            <w:r w:rsidRPr="00234D65">
              <w:t>E</w:t>
            </w:r>
            <w:r w:rsidR="00F37A86" w:rsidRPr="00234D65">
              <w:t>xtend children</w:t>
            </w:r>
            <w:r w:rsidR="00234D65">
              <w:t>’s thinking skills</w:t>
            </w:r>
          </w:p>
          <w:p w14:paraId="7C87CF23" w14:textId="77777777" w:rsidR="00F37A86" w:rsidRPr="00234D65" w:rsidRDefault="00EF0F93" w:rsidP="00F37A86">
            <w:r w:rsidRPr="00234D65">
              <w:t>A</w:t>
            </w:r>
            <w:r w:rsidR="00F37A86" w:rsidRPr="00234D65">
              <w:t>ssess children’s understan</w:t>
            </w:r>
            <w:r w:rsidR="00234D65">
              <w:t>ding of text and reading skills</w:t>
            </w:r>
          </w:p>
          <w:p w14:paraId="01225D04" w14:textId="77777777" w:rsidR="00F37A86" w:rsidRPr="00234D65" w:rsidRDefault="00EF0F93" w:rsidP="00F37A86">
            <w:r w:rsidRPr="00234D65">
              <w:t>A</w:t>
            </w:r>
            <w:r w:rsidR="00F37A86" w:rsidRPr="00234D65">
              <w:t xml:space="preserve">ssess children’s </w:t>
            </w:r>
            <w:r w:rsidR="00234D65">
              <w:t>understanding of maths concepts</w:t>
            </w:r>
          </w:p>
          <w:p w14:paraId="1E571A21" w14:textId="77777777" w:rsidR="00F37A86" w:rsidRPr="00234D65" w:rsidRDefault="00EF0F93" w:rsidP="00F37A86">
            <w:r w:rsidRPr="00234D65">
              <w:t>D</w:t>
            </w:r>
            <w:r w:rsidR="00F37A86" w:rsidRPr="00234D65">
              <w:t>iscuss with children their under</w:t>
            </w:r>
            <w:r w:rsidR="00234D65">
              <w:t>standing of learning objectives</w:t>
            </w:r>
          </w:p>
          <w:p w14:paraId="0E9215E5" w14:textId="77777777" w:rsidR="00F37A86" w:rsidRPr="00234D65" w:rsidRDefault="00EF0F93" w:rsidP="00F37A86">
            <w:r w:rsidRPr="00234D65">
              <w:t>S</w:t>
            </w:r>
            <w:r w:rsidR="00F37A86" w:rsidRPr="00234D65">
              <w:t>ugg</w:t>
            </w:r>
            <w:r w:rsidR="00234D65">
              <w:t>est ways of developing learning</w:t>
            </w:r>
          </w:p>
          <w:p w14:paraId="155EB01F" w14:textId="77777777" w:rsidR="00F37A86" w:rsidRPr="00234D65" w:rsidRDefault="00EF0F93" w:rsidP="00F37A86">
            <w:r w:rsidRPr="00234D65">
              <w:t>E</w:t>
            </w:r>
            <w:r w:rsidR="00F37A86" w:rsidRPr="00234D65">
              <w:t xml:space="preserve">ncourage good social </w:t>
            </w:r>
            <w:r w:rsidR="00234D65">
              <w:t>skills</w:t>
            </w:r>
          </w:p>
          <w:p w14:paraId="6C9760C0" w14:textId="77777777" w:rsidR="00F37A86" w:rsidRPr="00234D65" w:rsidRDefault="00EF0F93" w:rsidP="00F37A86">
            <w:r w:rsidRPr="00234D65">
              <w:t>L</w:t>
            </w:r>
            <w:r w:rsidR="00F37A86" w:rsidRPr="00234D65">
              <w:t>iaise with</w:t>
            </w:r>
            <w:r w:rsidR="00234D65">
              <w:t xml:space="preserve"> the SENCO and outside agencies</w:t>
            </w:r>
          </w:p>
          <w:p w14:paraId="066792E3" w14:textId="77777777" w:rsidR="00F37A86" w:rsidRPr="00234D65" w:rsidRDefault="00EF0F93" w:rsidP="00234D65">
            <w:r w:rsidRPr="00234D65">
              <w:t>T</w:t>
            </w:r>
            <w:r w:rsidR="00F37A86" w:rsidRPr="00234D65">
              <w:t>ake an active involvement in planning</w:t>
            </w:r>
            <w:r w:rsidR="00234D65" w:rsidRPr="00234D65">
              <w:t xml:space="preserve"> (Plan, Do, Review)</w:t>
            </w:r>
            <w:r w:rsidR="00234D65">
              <w:t>.</w:t>
            </w:r>
          </w:p>
        </w:tc>
        <w:tc>
          <w:tcPr>
            <w:tcW w:w="4030" w:type="dxa"/>
          </w:tcPr>
          <w:p w14:paraId="4E7AC456" w14:textId="77777777" w:rsidR="00234D65" w:rsidRDefault="00234D65" w:rsidP="00234D65">
            <w:r>
              <w:t>Experience of supporting children’s reading and effective delivery of interventions.</w:t>
            </w:r>
          </w:p>
        </w:tc>
      </w:tr>
      <w:tr w:rsidR="00F37A86" w14:paraId="30F9C32A" w14:textId="77777777" w:rsidTr="00234D65">
        <w:tc>
          <w:tcPr>
            <w:tcW w:w="2689" w:type="dxa"/>
          </w:tcPr>
          <w:p w14:paraId="4601FC99" w14:textId="77777777" w:rsidR="00F37A86" w:rsidRPr="00234D65" w:rsidRDefault="00F37A86" w:rsidP="00F37A86">
            <w:r w:rsidRPr="00234D65">
              <w:t>Personal characteristics</w:t>
            </w:r>
          </w:p>
        </w:tc>
        <w:tc>
          <w:tcPr>
            <w:tcW w:w="7229" w:type="dxa"/>
          </w:tcPr>
          <w:p w14:paraId="554453CB" w14:textId="77777777" w:rsidR="00F37A86" w:rsidRPr="00234D65" w:rsidRDefault="00F37A86" w:rsidP="00F37A86">
            <w:r w:rsidRPr="00234D65">
              <w:t xml:space="preserve">A calm approach  </w:t>
            </w:r>
          </w:p>
          <w:p w14:paraId="394F8743" w14:textId="77777777" w:rsidR="00F37A86" w:rsidRPr="00234D65" w:rsidRDefault="00F37A86" w:rsidP="00F37A86">
            <w:r w:rsidRPr="00234D65">
              <w:t xml:space="preserve">Maintains confidentiality  </w:t>
            </w:r>
          </w:p>
          <w:p w14:paraId="3B04DA20" w14:textId="77777777" w:rsidR="00F37A86" w:rsidRPr="00234D65" w:rsidRDefault="00F37A86" w:rsidP="00F37A86">
            <w:r w:rsidRPr="00234D65">
              <w:t xml:space="preserve">Has a good sense of humour  </w:t>
            </w:r>
          </w:p>
          <w:p w14:paraId="4430CDB9" w14:textId="77777777" w:rsidR="00F37A86" w:rsidRPr="00234D65" w:rsidRDefault="00F37A86" w:rsidP="00F37A86">
            <w:r w:rsidRPr="00234D65">
              <w:t xml:space="preserve">Has an empathic nature  </w:t>
            </w:r>
          </w:p>
          <w:p w14:paraId="1F5112B8" w14:textId="77777777" w:rsidR="00F37A86" w:rsidRPr="00234D65" w:rsidRDefault="00F37A86" w:rsidP="00F37A86">
            <w:r w:rsidRPr="00234D65">
              <w:t xml:space="preserve">Enthusiastic  </w:t>
            </w:r>
          </w:p>
          <w:p w14:paraId="0447CE86" w14:textId="77777777" w:rsidR="00F37A86" w:rsidRPr="00234D65" w:rsidRDefault="00F37A86" w:rsidP="00F37A86">
            <w:r w:rsidRPr="00234D65">
              <w:t xml:space="preserve">Ability to adapt to a variety of situations  </w:t>
            </w:r>
          </w:p>
          <w:p w14:paraId="51CAAE90" w14:textId="77777777" w:rsidR="00F37A86" w:rsidRPr="00234D65" w:rsidRDefault="00F37A86" w:rsidP="00F37A86">
            <w:r w:rsidRPr="00234D65">
              <w:t xml:space="preserve">Demonstrates initiative in the class room  </w:t>
            </w:r>
          </w:p>
          <w:p w14:paraId="6797B9E1" w14:textId="77777777" w:rsidR="00F37A86" w:rsidRPr="00234D65" w:rsidRDefault="00F37A86" w:rsidP="00F37A86">
            <w:r w:rsidRPr="00234D65">
              <w:t>Works well as part of a team</w:t>
            </w:r>
          </w:p>
          <w:p w14:paraId="42C2D856" w14:textId="77777777" w:rsidR="00234D65" w:rsidRPr="00234D65" w:rsidRDefault="00234D65" w:rsidP="00234D65">
            <w:r w:rsidRPr="00234D65">
              <w:t xml:space="preserve">Excellent punctuality and </w:t>
            </w:r>
            <w:r>
              <w:t>a</w:t>
            </w:r>
            <w:r w:rsidRPr="00234D65">
              <w:t>ttendance</w:t>
            </w:r>
            <w:r>
              <w:t>.</w:t>
            </w:r>
          </w:p>
        </w:tc>
        <w:tc>
          <w:tcPr>
            <w:tcW w:w="4030" w:type="dxa"/>
          </w:tcPr>
          <w:p w14:paraId="47F22EC9" w14:textId="77777777" w:rsidR="00F37A86" w:rsidRDefault="00F37A86" w:rsidP="00F37A86"/>
        </w:tc>
      </w:tr>
    </w:tbl>
    <w:p w14:paraId="78C0FC8B" w14:textId="77777777" w:rsidR="0072146C" w:rsidRPr="00F37A86" w:rsidRDefault="0072146C" w:rsidP="00F37A86"/>
    <w:sectPr w:rsidR="0072146C" w:rsidRPr="00F37A86" w:rsidSect="00234D65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6"/>
    <w:rsid w:val="001541DD"/>
    <w:rsid w:val="00205A74"/>
    <w:rsid w:val="00234D65"/>
    <w:rsid w:val="003B4BCB"/>
    <w:rsid w:val="006F3A29"/>
    <w:rsid w:val="0072146C"/>
    <w:rsid w:val="008304ED"/>
    <w:rsid w:val="00835B62"/>
    <w:rsid w:val="00B61F65"/>
    <w:rsid w:val="00BF3B1A"/>
    <w:rsid w:val="00DB0259"/>
    <w:rsid w:val="00E11E1C"/>
    <w:rsid w:val="00EF0F93"/>
    <w:rsid w:val="00F3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577D"/>
  <w15:docId w15:val="{93C111D8-5722-4876-8208-BE22A83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smithdown-deputy</dc:creator>
  <cp:lastModifiedBy>Pleasant-AO</cp:lastModifiedBy>
  <cp:revision>2</cp:revision>
  <dcterms:created xsi:type="dcterms:W3CDTF">2026-05-19T12:18:00Z</dcterms:created>
  <dcterms:modified xsi:type="dcterms:W3CDTF">2026-05-19T12:18:00Z</dcterms:modified>
</cp:coreProperties>
</file>