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4C72DB9E" w14:textId="77777777" w:rsidR="00721EA4" w:rsidRDefault="00721EA4" w:rsidP="00721EA4">
      <w:pPr>
        <w:rPr>
          <w:rFonts w:ascii="Lato" w:hAnsi="Lato"/>
          <w:lang w:val="en-GB"/>
        </w:rPr>
      </w:pPr>
    </w:p>
    <w:p w14:paraId="56883CA2" w14:textId="77777777" w:rsidR="00721EA4" w:rsidRDefault="00721EA4" w:rsidP="00721EA4">
      <w:pPr>
        <w:rPr>
          <w:rFonts w:ascii="Lato" w:hAnsi="Lato"/>
          <w:lang w:val="en-GB"/>
        </w:rPr>
      </w:pPr>
    </w:p>
    <w:p w14:paraId="3C95EDB5" w14:textId="78B351B1"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458FBDFD" w14:textId="75EF2F0E" w:rsidR="00721EA4" w:rsidRPr="00673C00" w:rsidRDefault="00721EA4" w:rsidP="00721EA4">
      <w:pPr>
        <w:pStyle w:val="Heading2"/>
        <w:spacing w:line="276" w:lineRule="auto"/>
        <w:rPr>
          <w:rFonts w:ascii="Lato" w:hAnsi="Lato"/>
          <w:sz w:val="32"/>
          <w:szCs w:val="32"/>
          <w:lang w:val="en-GB"/>
        </w:rPr>
      </w:pPr>
      <w:r w:rsidRPr="00673C00">
        <w:rPr>
          <w:rFonts w:ascii="Lato" w:hAnsi="Lato"/>
          <w:sz w:val="32"/>
          <w:szCs w:val="32"/>
          <w:lang w:val="en-GB"/>
        </w:rPr>
        <w:t>Job Title</w:t>
      </w:r>
      <w:r w:rsidR="0085353D" w:rsidRPr="00673C00">
        <w:rPr>
          <w:rFonts w:ascii="Lato" w:hAnsi="Lato"/>
          <w:sz w:val="32"/>
          <w:szCs w:val="32"/>
          <w:lang w:val="en-GB"/>
        </w:rPr>
        <w:t xml:space="preserve">: </w:t>
      </w:r>
      <w:r w:rsidR="0085353D" w:rsidRPr="00673C00">
        <w:rPr>
          <w:rFonts w:ascii="Lato" w:hAnsi="Lato"/>
          <w:color w:val="345DAE" w:themeColor="text2"/>
          <w:sz w:val="32"/>
          <w:szCs w:val="32"/>
          <w:lang w:val="en-GB"/>
        </w:rPr>
        <w:t>Deputy Head</w:t>
      </w:r>
    </w:p>
    <w:p w14:paraId="3BB9F9C3" w14:textId="3DF78542" w:rsidR="004E366E" w:rsidRPr="00673C00" w:rsidRDefault="004E366E" w:rsidP="004E366E">
      <w:pPr>
        <w:pStyle w:val="Heading2"/>
        <w:spacing w:line="276" w:lineRule="auto"/>
        <w:rPr>
          <w:rFonts w:ascii="Lato" w:hAnsi="Lato"/>
          <w:sz w:val="32"/>
          <w:szCs w:val="32"/>
          <w:lang w:val="en-GB"/>
        </w:rPr>
      </w:pPr>
      <w:r w:rsidRPr="00673C00">
        <w:rPr>
          <w:rFonts w:ascii="Lato" w:hAnsi="Lato"/>
          <w:sz w:val="32"/>
          <w:szCs w:val="32"/>
          <w:lang w:val="en-GB"/>
        </w:rPr>
        <w:t>Reporting To:</w:t>
      </w:r>
      <w:r w:rsidR="0085353D" w:rsidRPr="00673C00">
        <w:rPr>
          <w:rFonts w:ascii="Lato" w:hAnsi="Lato"/>
          <w:sz w:val="32"/>
          <w:szCs w:val="32"/>
          <w:lang w:val="en-GB"/>
        </w:rPr>
        <w:t xml:space="preserve"> </w:t>
      </w:r>
      <w:r w:rsidR="00673C00" w:rsidRPr="00DC4D29">
        <w:rPr>
          <w:rFonts w:ascii="Lato" w:hAnsi="Lato"/>
          <w:color w:val="345DAE" w:themeColor="text2"/>
          <w:sz w:val="32"/>
          <w:szCs w:val="32"/>
          <w:lang w:val="en-GB"/>
        </w:rPr>
        <w:t>Head Teacher</w:t>
      </w:r>
    </w:p>
    <w:p w14:paraId="30BE5257" w14:textId="0DC9825B" w:rsidR="004E366E" w:rsidRPr="00DC4D29" w:rsidRDefault="004E366E" w:rsidP="004E366E">
      <w:pPr>
        <w:pStyle w:val="Heading2"/>
        <w:spacing w:line="276" w:lineRule="auto"/>
        <w:rPr>
          <w:rFonts w:eastAsia="Times New Roman"/>
          <w:strike/>
          <w:color w:val="000001"/>
          <w:sz w:val="32"/>
          <w:szCs w:val="32"/>
          <w:lang w:eastAsia="en-GB"/>
        </w:rPr>
      </w:pPr>
      <w:r w:rsidRPr="00673C00">
        <w:rPr>
          <w:rFonts w:ascii="Lato" w:hAnsi="Lato"/>
          <w:sz w:val="32"/>
          <w:szCs w:val="32"/>
          <w:lang w:val="en-GB"/>
        </w:rPr>
        <w:t>Location</w:t>
      </w:r>
      <w:r w:rsidR="0085353D" w:rsidRPr="00673C00">
        <w:rPr>
          <w:rFonts w:ascii="Lato" w:hAnsi="Lato"/>
          <w:sz w:val="32"/>
          <w:szCs w:val="32"/>
          <w:lang w:val="en-GB"/>
        </w:rPr>
        <w:t xml:space="preserve">: </w:t>
      </w:r>
      <w:r w:rsidR="00673C00" w:rsidRPr="00DC4D29">
        <w:rPr>
          <w:rFonts w:ascii="Lato" w:hAnsi="Lato"/>
          <w:color w:val="345DAE" w:themeColor="text2"/>
          <w:sz w:val="32"/>
          <w:szCs w:val="32"/>
          <w:lang w:val="en-GB"/>
        </w:rPr>
        <w:t>Cavendish View School, 99 Cavendish Drive, Walton, Liverpool, L9 1NB</w:t>
      </w:r>
      <w:r w:rsidR="003A454E" w:rsidRPr="00673C00">
        <w:rPr>
          <w:rFonts w:eastAsia="Times New Roman"/>
          <w:strike/>
          <w:color w:val="000001"/>
          <w:sz w:val="32"/>
          <w:szCs w:val="32"/>
          <w:lang w:eastAsia="en-GB"/>
        </w:rPr>
        <w:t xml:space="preserve">    </w:t>
      </w:r>
    </w:p>
    <w:p w14:paraId="2ADA8E01" w14:textId="3FC8330A" w:rsidR="004E366E" w:rsidRPr="004E366E" w:rsidRDefault="004E366E" w:rsidP="004E366E">
      <w:pPr>
        <w:rPr>
          <w:lang w:val="en-GB"/>
        </w:rPr>
      </w:pPr>
    </w:p>
    <w:p w14:paraId="1062FAAB" w14:textId="3AFCC2BE" w:rsidR="003A454E" w:rsidRPr="00673C00" w:rsidRDefault="003A454E" w:rsidP="00673C00">
      <w:pPr>
        <w:pStyle w:val="Heading1"/>
        <w:spacing w:line="276" w:lineRule="auto"/>
        <w:rPr>
          <w:rFonts w:ascii="Lato" w:hAnsi="Lato"/>
          <w:b/>
          <w:bCs/>
          <w:color w:val="345DAE"/>
          <w:sz w:val="36"/>
          <w:szCs w:val="36"/>
          <w:lang w:val="en-GB"/>
        </w:rPr>
      </w:pPr>
      <w:r>
        <w:rPr>
          <w:rFonts w:ascii="Lato" w:hAnsi="Lato"/>
          <w:color w:val="345DAE"/>
          <w:lang w:val="en-GB"/>
        </w:rPr>
        <w:t xml:space="preserve">                                </w:t>
      </w:r>
      <w:r w:rsidR="00721EA4" w:rsidRPr="00673C00">
        <w:rPr>
          <w:rFonts w:ascii="Lato" w:hAnsi="Lato"/>
          <w:b/>
          <w:bCs/>
          <w:color w:val="345DAE"/>
          <w:sz w:val="36"/>
          <w:szCs w:val="36"/>
          <w:lang w:val="en-GB"/>
        </w:rPr>
        <w:t>Job Overview</w:t>
      </w:r>
    </w:p>
    <w:p w14:paraId="1D5F452E" w14:textId="53C9BED4" w:rsidR="00721EA4" w:rsidRPr="00673C00" w:rsidRDefault="00721EA4" w:rsidP="00721EA4">
      <w:pPr>
        <w:pStyle w:val="Heading3"/>
        <w:spacing w:after="200"/>
        <w:rPr>
          <w:rFonts w:ascii="Lato" w:hAnsi="Lato"/>
          <w:color w:val="auto"/>
          <w:lang w:val="en-GB"/>
        </w:rPr>
      </w:pPr>
      <w:r w:rsidRPr="00673C00">
        <w:rPr>
          <w:rFonts w:ascii="Lato" w:hAnsi="Lato"/>
          <w:color w:val="ED7422" w:themeColor="accent4"/>
          <w:lang w:val="en-GB"/>
        </w:rPr>
        <w:t>Location:</w:t>
      </w:r>
      <w:r w:rsidRPr="00673C00">
        <w:rPr>
          <w:rFonts w:ascii="Lato" w:hAnsi="Lato"/>
          <w:lang w:val="en-GB"/>
        </w:rPr>
        <w:t xml:space="preserve"> </w:t>
      </w:r>
      <w:r w:rsidR="00673C00" w:rsidRPr="00FF51C2">
        <w:rPr>
          <w:rFonts w:ascii="Lato" w:hAnsi="Lato"/>
          <w:color w:val="345DAE" w:themeColor="text2"/>
          <w:lang w:val="en-GB"/>
        </w:rPr>
        <w:t>Cavendish View School, 99 Cavendish Drive, Walton, Liverpool, L9 1NB</w:t>
      </w:r>
    </w:p>
    <w:p w14:paraId="6AEDC13D" w14:textId="403737BB" w:rsidR="00721EA4" w:rsidRPr="00673C00" w:rsidRDefault="00721EA4" w:rsidP="00721EA4">
      <w:pPr>
        <w:pStyle w:val="Heading3"/>
        <w:spacing w:after="200"/>
        <w:rPr>
          <w:rFonts w:ascii="Lato" w:hAnsi="Lato"/>
          <w:color w:val="auto"/>
          <w:lang w:val="en-GB"/>
        </w:rPr>
      </w:pPr>
      <w:r w:rsidRPr="00673C00">
        <w:rPr>
          <w:rFonts w:ascii="Lato" w:hAnsi="Lato"/>
          <w:color w:val="ED7422" w:themeColor="accent4"/>
          <w:lang w:val="en-GB"/>
        </w:rPr>
        <w:t>Hours:</w:t>
      </w:r>
      <w:r w:rsidRPr="00673C00">
        <w:rPr>
          <w:rFonts w:ascii="Lato" w:hAnsi="Lato"/>
          <w:lang w:val="en-GB"/>
        </w:rPr>
        <w:t xml:space="preserve"> </w:t>
      </w:r>
      <w:r w:rsidR="0085353D" w:rsidRPr="00673C00">
        <w:rPr>
          <w:rFonts w:ascii="Lato" w:hAnsi="Lato"/>
          <w:color w:val="345DAE" w:themeColor="text2"/>
          <w:lang w:val="en-GB"/>
        </w:rPr>
        <w:t>40</w:t>
      </w:r>
    </w:p>
    <w:p w14:paraId="610AEF5F" w14:textId="63D635B5" w:rsidR="003A454E" w:rsidRPr="00673C00" w:rsidRDefault="003A454E" w:rsidP="00673C00">
      <w:pPr>
        <w:pStyle w:val="Heading2"/>
        <w:rPr>
          <w:rFonts w:ascii="Lato" w:hAnsi="Lato"/>
          <w:color w:val="345DAE"/>
          <w:sz w:val="32"/>
          <w:szCs w:val="32"/>
          <w:lang w:val="en-GB"/>
        </w:rPr>
      </w:pPr>
      <w:r w:rsidRPr="00673C00">
        <w:rPr>
          <w:rFonts w:ascii="Lato" w:hAnsi="Lato"/>
          <w:color w:val="ED7422" w:themeColor="accent4"/>
          <w:sz w:val="32"/>
          <w:szCs w:val="32"/>
          <w:lang w:val="en-GB"/>
        </w:rPr>
        <w:t>Salary:</w:t>
      </w:r>
      <w:r w:rsidRPr="00673C00">
        <w:rPr>
          <w:rFonts w:ascii="Lato" w:hAnsi="Lato"/>
          <w:color w:val="345DAE"/>
          <w:sz w:val="32"/>
          <w:szCs w:val="32"/>
          <w:lang w:val="en-GB"/>
        </w:rPr>
        <w:t xml:space="preserve"> L</w:t>
      </w:r>
      <w:r w:rsidR="008E2ADB">
        <w:rPr>
          <w:rFonts w:ascii="Lato" w:hAnsi="Lato"/>
          <w:color w:val="345DAE"/>
          <w:sz w:val="32"/>
          <w:szCs w:val="32"/>
          <w:lang w:val="en-GB"/>
        </w:rPr>
        <w:t>1</w:t>
      </w:r>
      <w:r w:rsidRPr="00673C00">
        <w:rPr>
          <w:rFonts w:ascii="Lato" w:hAnsi="Lato"/>
          <w:color w:val="345DAE"/>
          <w:sz w:val="32"/>
          <w:szCs w:val="32"/>
          <w:lang w:val="en-GB"/>
        </w:rPr>
        <w:t xml:space="preserve"> (£</w:t>
      </w:r>
      <w:r w:rsidR="00740569">
        <w:rPr>
          <w:rFonts w:ascii="Lato" w:hAnsi="Lato"/>
          <w:color w:val="345DAE"/>
          <w:sz w:val="32"/>
          <w:szCs w:val="32"/>
          <w:lang w:val="en-GB"/>
        </w:rPr>
        <w:t>51,773</w:t>
      </w:r>
      <w:r w:rsidR="00FF51C2">
        <w:rPr>
          <w:rFonts w:ascii="Lato" w:hAnsi="Lato"/>
          <w:color w:val="345DAE"/>
          <w:sz w:val="32"/>
          <w:szCs w:val="32"/>
          <w:lang w:val="en-GB"/>
        </w:rPr>
        <w:t xml:space="preserve"> </w:t>
      </w:r>
      <w:r w:rsidRPr="00673C00">
        <w:rPr>
          <w:rFonts w:ascii="Lato" w:hAnsi="Lato"/>
          <w:color w:val="345DAE"/>
          <w:sz w:val="32"/>
          <w:szCs w:val="32"/>
          <w:lang w:val="en-GB"/>
        </w:rPr>
        <w:t xml:space="preserve">) </w:t>
      </w:r>
      <w:r w:rsidR="008E2ADB">
        <w:rPr>
          <w:rFonts w:ascii="Lato" w:hAnsi="Lato"/>
          <w:color w:val="345DAE"/>
          <w:sz w:val="32"/>
          <w:szCs w:val="32"/>
          <w:lang w:val="en-GB"/>
        </w:rPr>
        <w:t>–</w:t>
      </w:r>
      <w:r w:rsidRPr="00673C00">
        <w:rPr>
          <w:rFonts w:ascii="Lato" w:hAnsi="Lato"/>
          <w:color w:val="345DAE"/>
          <w:sz w:val="32"/>
          <w:szCs w:val="32"/>
          <w:lang w:val="en-GB"/>
        </w:rPr>
        <w:t xml:space="preserve"> L</w:t>
      </w:r>
      <w:r w:rsidR="008E2ADB">
        <w:rPr>
          <w:rFonts w:ascii="Lato" w:hAnsi="Lato"/>
          <w:color w:val="345DAE"/>
          <w:sz w:val="32"/>
          <w:szCs w:val="32"/>
          <w:lang w:val="en-GB"/>
        </w:rPr>
        <w:t>4</w:t>
      </w:r>
      <w:r w:rsidRPr="00673C00">
        <w:rPr>
          <w:rFonts w:ascii="Lato" w:hAnsi="Lato"/>
          <w:color w:val="345DAE"/>
          <w:sz w:val="32"/>
          <w:szCs w:val="32"/>
          <w:lang w:val="en-GB"/>
        </w:rPr>
        <w:t xml:space="preserve"> (£5</w:t>
      </w:r>
      <w:r w:rsidR="00740569">
        <w:rPr>
          <w:rFonts w:ascii="Lato" w:hAnsi="Lato"/>
          <w:color w:val="345DAE"/>
          <w:sz w:val="32"/>
          <w:szCs w:val="32"/>
          <w:lang w:val="en-GB"/>
        </w:rPr>
        <w:t>5,747</w:t>
      </w:r>
      <w:r w:rsidRPr="00673C00">
        <w:rPr>
          <w:rFonts w:ascii="Lato" w:hAnsi="Lato"/>
          <w:color w:val="345DAE"/>
          <w:sz w:val="32"/>
          <w:szCs w:val="32"/>
          <w:lang w:val="en-GB"/>
        </w:rPr>
        <w:t>)</w:t>
      </w:r>
    </w:p>
    <w:p w14:paraId="6991E294" w14:textId="77777777" w:rsidR="00673C00" w:rsidRDefault="00673C00" w:rsidP="00721EA4">
      <w:pPr>
        <w:pStyle w:val="Heading2"/>
        <w:spacing w:line="276" w:lineRule="auto"/>
        <w:rPr>
          <w:rFonts w:ascii="Lato" w:hAnsi="Lato"/>
          <w:color w:val="345DAE"/>
          <w:lang w:val="en-GB"/>
        </w:rPr>
      </w:pPr>
    </w:p>
    <w:p w14:paraId="3E1B1E99" w14:textId="1B8F7540" w:rsidR="00721EA4" w:rsidRPr="00673C00" w:rsidRDefault="00721EA4" w:rsidP="00721EA4">
      <w:pPr>
        <w:pStyle w:val="Heading2"/>
        <w:spacing w:line="276" w:lineRule="auto"/>
        <w:rPr>
          <w:rFonts w:ascii="Lato" w:hAnsi="Lato"/>
          <w:color w:val="345DAE"/>
          <w:sz w:val="28"/>
          <w:szCs w:val="28"/>
          <w:lang w:val="en-GB"/>
        </w:rPr>
      </w:pPr>
      <w:r w:rsidRPr="00673C00">
        <w:rPr>
          <w:rFonts w:ascii="Lato" w:hAnsi="Lato"/>
          <w:color w:val="345DAE"/>
          <w:sz w:val="28"/>
          <w:szCs w:val="28"/>
          <w:lang w:val="en-GB"/>
        </w:rPr>
        <w:t xml:space="preserve">Job </w:t>
      </w:r>
      <w:r w:rsidR="003A454E" w:rsidRPr="00673C00">
        <w:rPr>
          <w:rFonts w:ascii="Lato" w:hAnsi="Lato"/>
          <w:color w:val="345DAE"/>
          <w:sz w:val="28"/>
          <w:szCs w:val="28"/>
          <w:lang w:val="en-GB"/>
        </w:rPr>
        <w:t>Scope</w:t>
      </w:r>
      <w:r w:rsidRPr="00673C00">
        <w:rPr>
          <w:rFonts w:ascii="Lato" w:hAnsi="Lato"/>
          <w:color w:val="345DAE"/>
          <w:sz w:val="28"/>
          <w:szCs w:val="28"/>
          <w:lang w:val="en-GB"/>
        </w:rPr>
        <w:t>:</w:t>
      </w:r>
    </w:p>
    <w:p w14:paraId="586102DB" w14:textId="1FE495F6" w:rsidR="003A454E" w:rsidRPr="003A454E" w:rsidRDefault="003A454E" w:rsidP="003A454E">
      <w:pPr>
        <w:spacing w:after="0"/>
        <w:rPr>
          <w:rFonts w:cstheme="minorHAnsi"/>
          <w:sz w:val="24"/>
          <w:szCs w:val="24"/>
        </w:rPr>
      </w:pPr>
      <w:r w:rsidRPr="003A454E">
        <w:rPr>
          <w:rFonts w:cstheme="minorHAnsi"/>
          <w:sz w:val="24"/>
          <w:szCs w:val="24"/>
        </w:rPr>
        <w:t xml:space="preserve">To be responsible for </w:t>
      </w:r>
      <w:r w:rsidR="00673C00" w:rsidRPr="00092C30">
        <w:rPr>
          <w:rFonts w:cstheme="minorHAnsi"/>
          <w:sz w:val="24"/>
          <w:szCs w:val="24"/>
        </w:rPr>
        <w:t>leading,</w:t>
      </w:r>
      <w:r w:rsidRPr="00092C30">
        <w:rPr>
          <w:rFonts w:cstheme="minorHAnsi"/>
          <w:sz w:val="24"/>
          <w:szCs w:val="24"/>
        </w:rPr>
        <w:t xml:space="preserve"> </w:t>
      </w:r>
      <w:r w:rsidR="00673C00" w:rsidRPr="00092C30">
        <w:rPr>
          <w:rFonts w:cstheme="minorHAnsi"/>
          <w:sz w:val="24"/>
          <w:szCs w:val="24"/>
        </w:rPr>
        <w:t xml:space="preserve">developing and managing the curriculum, </w:t>
      </w:r>
      <w:r w:rsidRPr="00092C30">
        <w:rPr>
          <w:rFonts w:cstheme="minorHAnsi"/>
          <w:sz w:val="24"/>
          <w:szCs w:val="24"/>
        </w:rPr>
        <w:t>ensuring</w:t>
      </w:r>
      <w:r w:rsidRPr="003A454E">
        <w:rPr>
          <w:rFonts w:cstheme="minorHAnsi"/>
          <w:sz w:val="24"/>
          <w:szCs w:val="24"/>
        </w:rPr>
        <w:t xml:space="preserve"> that it remains high quality and that the learning programmes offered fully meet the needs of students</w:t>
      </w:r>
      <w:r w:rsidR="00673C00">
        <w:rPr>
          <w:rFonts w:cstheme="minorHAnsi"/>
          <w:sz w:val="24"/>
          <w:szCs w:val="24"/>
        </w:rPr>
        <w:t xml:space="preserve">.  </w:t>
      </w:r>
      <w:r w:rsidR="00673C00" w:rsidRPr="00092C30">
        <w:rPr>
          <w:rFonts w:cstheme="minorHAnsi"/>
          <w:sz w:val="24"/>
          <w:szCs w:val="24"/>
        </w:rPr>
        <w:t>The successful candidate will demonstrate how they will maintain</w:t>
      </w:r>
      <w:r w:rsidRPr="003A454E">
        <w:rPr>
          <w:rFonts w:cstheme="minorHAnsi"/>
          <w:sz w:val="24"/>
          <w:szCs w:val="24"/>
        </w:rPr>
        <w:t xml:space="preserve"> excellent relationships with all stakeholders, including local schools and relevant employers.</w:t>
      </w:r>
    </w:p>
    <w:p w14:paraId="1CB7683F" w14:textId="77777777" w:rsidR="003A454E" w:rsidRPr="00C551A5" w:rsidRDefault="003A454E" w:rsidP="003A454E">
      <w:pPr>
        <w:spacing w:after="0" w:line="240" w:lineRule="auto"/>
        <w:rPr>
          <w:rFonts w:ascii="Calibri" w:eastAsia="Times New Roman" w:hAnsi="Calibri" w:cs="Times New Roman"/>
          <w:b/>
          <w:szCs w:val="24"/>
        </w:rPr>
      </w:pPr>
    </w:p>
    <w:p w14:paraId="70EE6BCF" w14:textId="77777777" w:rsidR="003A454E" w:rsidRDefault="003A454E" w:rsidP="00721EA4">
      <w:pPr>
        <w:pStyle w:val="Heading2"/>
        <w:spacing w:line="276" w:lineRule="auto"/>
        <w:rPr>
          <w:rFonts w:ascii="Lato" w:hAnsi="Lato"/>
          <w:lang w:val="en-GB"/>
        </w:rPr>
      </w:pPr>
    </w:p>
    <w:p w14:paraId="595F4F1F" w14:textId="7F4E10FB" w:rsidR="00721EA4" w:rsidRDefault="00721EA4" w:rsidP="00721EA4">
      <w:pPr>
        <w:pStyle w:val="Heading2"/>
        <w:spacing w:line="276" w:lineRule="auto"/>
        <w:rPr>
          <w:rFonts w:ascii="Lato" w:hAnsi="Lato"/>
          <w:lang w:val="en-GB"/>
        </w:rPr>
      </w:pPr>
      <w:r w:rsidRPr="00BF3499">
        <w:rPr>
          <w:noProof/>
          <w:lang w:val="en-GB" w:bidi="en-GB"/>
        </w:rPr>
        <w:drawing>
          <wp:anchor distT="0" distB="0" distL="114300" distR="114300" simplePos="0" relativeHeight="251658240" behindDoc="0" locked="0" layoutInCell="1" allowOverlap="1" wp14:anchorId="29D9E72C" wp14:editId="3B3414C6">
            <wp:simplePos x="0" y="0"/>
            <wp:positionH relativeFrom="column">
              <wp:posOffset>3723701</wp:posOffset>
            </wp:positionH>
            <wp:positionV relativeFrom="paragraph">
              <wp:posOffset>87767</wp:posOffset>
            </wp:positionV>
            <wp:extent cx="2605646" cy="771181"/>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75C828DA" w14:textId="77777777" w:rsidR="00721EA4" w:rsidRDefault="00721EA4" w:rsidP="00721EA4">
      <w:pPr>
        <w:pStyle w:val="Heading2"/>
        <w:spacing w:line="276" w:lineRule="auto"/>
        <w:rPr>
          <w:rFonts w:ascii="Lato" w:hAnsi="Lato"/>
          <w:lang w:val="en-GB"/>
        </w:rPr>
      </w:pPr>
    </w:p>
    <w:p w14:paraId="6A230E33" w14:textId="77777777"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13F36D0B" w14:textId="148D1951" w:rsidR="00721EA4" w:rsidRPr="00AE3546" w:rsidRDefault="00721EA4" w:rsidP="00721EA4">
      <w:pPr>
        <w:pStyle w:val="Heading2"/>
        <w:spacing w:line="276" w:lineRule="auto"/>
        <w:rPr>
          <w:rFonts w:ascii="Lato" w:hAnsi="Lato"/>
          <w:lang w:val="en-GB"/>
        </w:rPr>
      </w:pPr>
      <w:r w:rsidRPr="00AE3546">
        <w:rPr>
          <w:rFonts w:ascii="Lato" w:hAnsi="Lato"/>
          <w:lang w:val="en-GB"/>
        </w:rPr>
        <w:t>Job Title</w:t>
      </w:r>
      <w:r w:rsidR="00673C00" w:rsidRPr="00092C30">
        <w:rPr>
          <w:rFonts w:ascii="Lato" w:hAnsi="Lato"/>
          <w:lang w:val="en-GB"/>
        </w:rPr>
        <w:t>: Deputy Head</w:t>
      </w:r>
    </w:p>
    <w:p w14:paraId="7CAB0D4B" w14:textId="5A9C9618" w:rsidR="00721EA4" w:rsidRDefault="00721EA4" w:rsidP="00721EA4">
      <w:pPr>
        <w:pStyle w:val="Heading1"/>
        <w:spacing w:line="276" w:lineRule="auto"/>
        <w:rPr>
          <w:rFonts w:ascii="Lato" w:hAnsi="Lato"/>
          <w:color w:val="345DAE"/>
          <w:lang w:val="en-GB"/>
        </w:rPr>
      </w:pPr>
      <w:r>
        <w:rPr>
          <w:rFonts w:ascii="Lato" w:hAnsi="Lato"/>
          <w:color w:val="345DAE"/>
          <w:lang w:val="en-GB"/>
        </w:rPr>
        <w:t>Job Responsibilities</w:t>
      </w:r>
    </w:p>
    <w:p w14:paraId="58844984" w14:textId="77777777" w:rsidR="003A454E" w:rsidRPr="003A454E" w:rsidRDefault="003A454E" w:rsidP="003A454E">
      <w:pPr>
        <w:rPr>
          <w:lang w:val="en-GB"/>
        </w:rPr>
      </w:pPr>
    </w:p>
    <w:p w14:paraId="633ABBBD" w14:textId="5FB51A8F" w:rsidR="0085353D" w:rsidRPr="00092C30" w:rsidRDefault="0085353D" w:rsidP="0085353D">
      <w:pPr>
        <w:pStyle w:val="ListParagraph"/>
        <w:numPr>
          <w:ilvl w:val="0"/>
          <w:numId w:val="12"/>
        </w:numPr>
        <w:spacing w:after="0" w:line="240" w:lineRule="auto"/>
        <w:rPr>
          <w:rFonts w:ascii="Calibri" w:eastAsia="Times New Roman" w:hAnsi="Calibri" w:cs="Times New Roman"/>
          <w:bCs/>
        </w:rPr>
      </w:pPr>
      <w:r w:rsidRPr="00092C30">
        <w:rPr>
          <w:rFonts w:ascii="Calibri" w:eastAsia="Times New Roman" w:hAnsi="Calibri" w:cs="Times New Roman"/>
          <w:bCs/>
        </w:rPr>
        <w:t>Take responsibility for the overall management of the curriculum, working with the</w:t>
      </w:r>
      <w:r w:rsidR="00092C30" w:rsidRPr="00092C30">
        <w:rPr>
          <w:rFonts w:ascii="Calibri" w:eastAsia="Times New Roman" w:hAnsi="Calibri" w:cs="Times New Roman"/>
          <w:bCs/>
          <w:strike/>
        </w:rPr>
        <w:t xml:space="preserve"> </w:t>
      </w:r>
      <w:r w:rsidR="00673C00" w:rsidRPr="00092C30">
        <w:rPr>
          <w:rFonts w:ascii="Calibri" w:eastAsia="Times New Roman" w:hAnsi="Calibri" w:cs="Times New Roman"/>
          <w:bCs/>
        </w:rPr>
        <w:t xml:space="preserve">Head Teacher </w:t>
      </w:r>
      <w:r w:rsidR="00805B85" w:rsidRPr="00092C30">
        <w:rPr>
          <w:rFonts w:ascii="Calibri" w:eastAsia="Times New Roman" w:hAnsi="Calibri" w:cs="Times New Roman"/>
          <w:bCs/>
        </w:rPr>
        <w:t xml:space="preserve">and </w:t>
      </w:r>
      <w:r w:rsidRPr="00092C30">
        <w:rPr>
          <w:rFonts w:ascii="Calibri" w:eastAsia="Times New Roman" w:hAnsi="Calibri" w:cs="Times New Roman"/>
          <w:bCs/>
        </w:rPr>
        <w:t xml:space="preserve">the senior </w:t>
      </w:r>
      <w:r w:rsidR="00673C00" w:rsidRPr="00092C30">
        <w:rPr>
          <w:rFonts w:ascii="Calibri" w:eastAsia="Times New Roman" w:hAnsi="Calibri" w:cs="Times New Roman"/>
          <w:bCs/>
        </w:rPr>
        <w:t xml:space="preserve">leadership </w:t>
      </w:r>
      <w:r w:rsidRPr="00092C30">
        <w:rPr>
          <w:rFonts w:ascii="Calibri" w:eastAsia="Times New Roman" w:hAnsi="Calibri" w:cs="Times New Roman"/>
          <w:bCs/>
        </w:rPr>
        <w:t xml:space="preserve">team to ensure that all targets are </w:t>
      </w:r>
      <w:r w:rsidR="00805B85" w:rsidRPr="00092C30">
        <w:rPr>
          <w:rFonts w:ascii="Calibri" w:eastAsia="Times New Roman" w:hAnsi="Calibri" w:cs="Times New Roman"/>
          <w:bCs/>
        </w:rPr>
        <w:t>met,</w:t>
      </w:r>
      <w:r w:rsidRPr="00092C30">
        <w:rPr>
          <w:rFonts w:ascii="Calibri" w:eastAsia="Times New Roman" w:hAnsi="Calibri" w:cs="Times New Roman"/>
          <w:bCs/>
        </w:rPr>
        <w:t xml:space="preserve"> and that data is accurate.</w:t>
      </w:r>
    </w:p>
    <w:p w14:paraId="5F413DE4" w14:textId="0D896C12" w:rsidR="0085353D" w:rsidRPr="00160215" w:rsidRDefault="0085353D" w:rsidP="0085353D">
      <w:pPr>
        <w:pStyle w:val="ListParagraph"/>
        <w:numPr>
          <w:ilvl w:val="0"/>
          <w:numId w:val="12"/>
        </w:numPr>
        <w:spacing w:after="0" w:line="240" w:lineRule="auto"/>
        <w:rPr>
          <w:rFonts w:ascii="Calibri" w:eastAsia="Times New Roman" w:hAnsi="Calibri" w:cs="Times New Roman"/>
          <w:bCs/>
        </w:rPr>
      </w:pPr>
      <w:r w:rsidRPr="00160215">
        <w:rPr>
          <w:rFonts w:ascii="Calibri" w:eastAsia="Times New Roman" w:hAnsi="Calibri" w:cs="Times New Roman"/>
          <w:bCs/>
        </w:rPr>
        <w:t xml:space="preserve">Take responsibility </w:t>
      </w:r>
      <w:r w:rsidR="00673C00" w:rsidRPr="00092C30">
        <w:rPr>
          <w:rFonts w:ascii="Calibri" w:eastAsia="Times New Roman" w:hAnsi="Calibri" w:cs="Times New Roman"/>
          <w:bCs/>
        </w:rPr>
        <w:t>for</w:t>
      </w:r>
      <w:r w:rsidR="00673C00" w:rsidRPr="00673C00">
        <w:rPr>
          <w:rFonts w:ascii="Calibri" w:eastAsia="Times New Roman" w:hAnsi="Calibri" w:cs="Times New Roman"/>
          <w:bCs/>
        </w:rPr>
        <w:t xml:space="preserve"> </w:t>
      </w:r>
      <w:r w:rsidRPr="00160215">
        <w:rPr>
          <w:rFonts w:ascii="Calibri" w:eastAsia="Times New Roman" w:hAnsi="Calibri" w:cs="Times New Roman"/>
          <w:bCs/>
        </w:rPr>
        <w:t xml:space="preserve">constructing and staffing the timetable </w:t>
      </w:r>
    </w:p>
    <w:p w14:paraId="64F033CF" w14:textId="77777777" w:rsidR="0085353D" w:rsidRPr="00160215" w:rsidRDefault="0085353D" w:rsidP="0085353D">
      <w:pPr>
        <w:pStyle w:val="ListParagraph"/>
        <w:numPr>
          <w:ilvl w:val="0"/>
          <w:numId w:val="12"/>
        </w:numPr>
        <w:spacing w:after="0" w:line="240" w:lineRule="auto"/>
        <w:rPr>
          <w:rFonts w:ascii="Calibri" w:eastAsia="Times New Roman" w:hAnsi="Calibri" w:cs="Times New Roman"/>
          <w:bCs/>
        </w:rPr>
      </w:pPr>
      <w:r w:rsidRPr="00160215">
        <w:rPr>
          <w:rFonts w:ascii="Calibri" w:eastAsia="Times New Roman" w:hAnsi="Calibri" w:cs="Times New Roman"/>
          <w:bCs/>
        </w:rPr>
        <w:t>Lead the future development of the curriculum, taking a positive and sensitive attitude to change management in order to take advantage of new opportunities.</w:t>
      </w:r>
    </w:p>
    <w:p w14:paraId="6E008030" w14:textId="14C330CF" w:rsidR="0085353D" w:rsidRPr="00160215" w:rsidRDefault="0085353D" w:rsidP="0085353D">
      <w:pPr>
        <w:pStyle w:val="ListParagraph"/>
        <w:numPr>
          <w:ilvl w:val="0"/>
          <w:numId w:val="12"/>
        </w:numPr>
        <w:spacing w:after="0" w:line="240" w:lineRule="auto"/>
        <w:rPr>
          <w:rFonts w:ascii="Calibri" w:eastAsia="Times New Roman" w:hAnsi="Calibri" w:cs="Times New Roman"/>
          <w:bCs/>
        </w:rPr>
      </w:pPr>
      <w:r w:rsidRPr="00B548F9">
        <w:rPr>
          <w:rFonts w:ascii="Calibri" w:eastAsia="Times New Roman" w:hAnsi="Calibri" w:cs="Times New Roman"/>
          <w:bCs/>
        </w:rPr>
        <w:t xml:space="preserve">Provide strategic leadership in encouraging growth and responding positively to </w:t>
      </w:r>
      <w:r w:rsidR="00673C00" w:rsidRPr="00B548F9">
        <w:rPr>
          <w:rFonts w:ascii="Calibri" w:eastAsia="Times New Roman" w:hAnsi="Calibri" w:cs="Times New Roman"/>
          <w:bCs/>
        </w:rPr>
        <w:t>all</w:t>
      </w:r>
      <w:r w:rsidR="00673C00">
        <w:rPr>
          <w:rFonts w:ascii="Calibri" w:eastAsia="Times New Roman" w:hAnsi="Calibri" w:cs="Times New Roman"/>
          <w:bCs/>
        </w:rPr>
        <w:t xml:space="preserve"> </w:t>
      </w:r>
      <w:r w:rsidRPr="00160215">
        <w:rPr>
          <w:rFonts w:ascii="Calibri" w:eastAsia="Times New Roman" w:hAnsi="Calibri" w:cs="Times New Roman"/>
          <w:bCs/>
        </w:rPr>
        <w:t>Government initiatives</w:t>
      </w:r>
      <w:r w:rsidR="00673C00">
        <w:rPr>
          <w:rFonts w:ascii="Calibri" w:eastAsia="Times New Roman" w:hAnsi="Calibri" w:cs="Times New Roman"/>
          <w:bCs/>
        </w:rPr>
        <w:t xml:space="preserve">, </w:t>
      </w:r>
      <w:r w:rsidR="00673C00" w:rsidRPr="00B548F9">
        <w:rPr>
          <w:rFonts w:ascii="Calibri" w:eastAsia="Times New Roman" w:hAnsi="Calibri" w:cs="Times New Roman"/>
          <w:bCs/>
        </w:rPr>
        <w:t>strategies</w:t>
      </w:r>
      <w:r w:rsidRPr="00160215">
        <w:rPr>
          <w:rFonts w:ascii="Calibri" w:eastAsia="Times New Roman" w:hAnsi="Calibri" w:cs="Times New Roman"/>
          <w:bCs/>
        </w:rPr>
        <w:t xml:space="preserve"> and policies for education.</w:t>
      </w:r>
    </w:p>
    <w:p w14:paraId="2442922C" w14:textId="77777777" w:rsidR="0085353D" w:rsidRPr="00160215" w:rsidRDefault="0085353D" w:rsidP="0085353D">
      <w:pPr>
        <w:pStyle w:val="ListParagraph"/>
        <w:numPr>
          <w:ilvl w:val="0"/>
          <w:numId w:val="12"/>
        </w:numPr>
        <w:spacing w:after="0" w:line="240" w:lineRule="auto"/>
        <w:rPr>
          <w:rFonts w:ascii="Calibri" w:eastAsia="Times New Roman" w:hAnsi="Calibri" w:cs="Times New Roman"/>
          <w:bCs/>
        </w:rPr>
      </w:pPr>
      <w:r w:rsidRPr="00160215">
        <w:rPr>
          <w:rFonts w:ascii="Calibri" w:eastAsia="Times New Roman" w:hAnsi="Calibri" w:cs="Times New Roman"/>
          <w:bCs/>
        </w:rPr>
        <w:t>Prepare all necessary operational plans, liaising internally and externally as required.</w:t>
      </w:r>
    </w:p>
    <w:p w14:paraId="28EE68A5" w14:textId="77777777" w:rsidR="0085353D" w:rsidRPr="00160215" w:rsidRDefault="0085353D" w:rsidP="0085353D">
      <w:pPr>
        <w:pStyle w:val="ListParagraph"/>
        <w:numPr>
          <w:ilvl w:val="0"/>
          <w:numId w:val="12"/>
        </w:numPr>
        <w:spacing w:after="0" w:line="240" w:lineRule="auto"/>
        <w:rPr>
          <w:rFonts w:ascii="Calibri" w:eastAsia="Times New Roman" w:hAnsi="Calibri" w:cs="Times New Roman"/>
          <w:bCs/>
        </w:rPr>
      </w:pPr>
      <w:r w:rsidRPr="00160215">
        <w:rPr>
          <w:rFonts w:ascii="Calibri" w:eastAsia="Times New Roman" w:hAnsi="Calibri" w:cs="Times New Roman"/>
          <w:bCs/>
        </w:rPr>
        <w:t xml:space="preserve">Ensure that the curriculum remains financially viable and academically successful, meeting the needs of learners. </w:t>
      </w:r>
    </w:p>
    <w:p w14:paraId="5D31406E" w14:textId="77777777" w:rsidR="0085353D" w:rsidRPr="00160215" w:rsidRDefault="0085353D" w:rsidP="0085353D">
      <w:pPr>
        <w:pStyle w:val="ListParagraph"/>
        <w:numPr>
          <w:ilvl w:val="0"/>
          <w:numId w:val="12"/>
        </w:numPr>
        <w:spacing w:after="0" w:line="240" w:lineRule="auto"/>
        <w:rPr>
          <w:rFonts w:ascii="Calibri" w:eastAsia="Times New Roman" w:hAnsi="Calibri" w:cs="Times New Roman"/>
          <w:bCs/>
        </w:rPr>
      </w:pPr>
      <w:r w:rsidRPr="00160215">
        <w:rPr>
          <w:rFonts w:ascii="Calibri" w:eastAsia="Times New Roman" w:hAnsi="Calibri" w:cs="Times New Roman"/>
          <w:bCs/>
        </w:rPr>
        <w:t>Continually improve standards of curriculum delivery and student achievement.</w:t>
      </w:r>
    </w:p>
    <w:p w14:paraId="4581A888" w14:textId="77777777" w:rsidR="0085353D" w:rsidRPr="00160215" w:rsidRDefault="0085353D" w:rsidP="0085353D">
      <w:pPr>
        <w:pStyle w:val="ListParagraph"/>
        <w:numPr>
          <w:ilvl w:val="0"/>
          <w:numId w:val="12"/>
        </w:numPr>
        <w:spacing w:after="0" w:line="240" w:lineRule="auto"/>
        <w:rPr>
          <w:rFonts w:ascii="Calibri" w:eastAsia="Times New Roman" w:hAnsi="Calibri" w:cs="Times New Roman"/>
          <w:bCs/>
        </w:rPr>
      </w:pPr>
      <w:r w:rsidRPr="00160215">
        <w:rPr>
          <w:rFonts w:ascii="Calibri" w:eastAsia="Times New Roman" w:hAnsi="Calibri" w:cs="Times New Roman"/>
          <w:bCs/>
        </w:rPr>
        <w:t xml:space="preserve">Develop and embed internal quality assurance systems consistent with overall </w:t>
      </w:r>
      <w:r>
        <w:rPr>
          <w:rFonts w:ascii="Calibri" w:eastAsia="Times New Roman" w:hAnsi="Calibri" w:cs="Times New Roman"/>
          <w:bCs/>
        </w:rPr>
        <w:t>school</w:t>
      </w:r>
      <w:r w:rsidRPr="00160215">
        <w:rPr>
          <w:rFonts w:ascii="Calibri" w:eastAsia="Times New Roman" w:hAnsi="Calibri" w:cs="Times New Roman"/>
          <w:bCs/>
        </w:rPr>
        <w:t xml:space="preserve"> quality practices.</w:t>
      </w:r>
    </w:p>
    <w:p w14:paraId="1A2B4AD1" w14:textId="77777777" w:rsidR="0085353D" w:rsidRPr="00160215" w:rsidRDefault="0085353D" w:rsidP="0085353D">
      <w:pPr>
        <w:pStyle w:val="ListParagraph"/>
        <w:numPr>
          <w:ilvl w:val="0"/>
          <w:numId w:val="12"/>
        </w:numPr>
        <w:spacing w:after="0" w:line="240" w:lineRule="auto"/>
        <w:rPr>
          <w:rFonts w:ascii="Calibri" w:eastAsia="Times New Roman" w:hAnsi="Calibri" w:cs="Times New Roman"/>
          <w:bCs/>
        </w:rPr>
      </w:pPr>
      <w:r w:rsidRPr="00160215">
        <w:rPr>
          <w:rFonts w:ascii="Calibri" w:eastAsia="Times New Roman" w:hAnsi="Calibri" w:cs="Times New Roman"/>
          <w:bCs/>
        </w:rPr>
        <w:t>Provide clear leadership and effective management of staff, including recruitment and training, consistent with the requirement for excellence.</w:t>
      </w:r>
    </w:p>
    <w:p w14:paraId="09E1EC80" w14:textId="77777777" w:rsidR="0085353D" w:rsidRPr="00160215" w:rsidRDefault="0085353D" w:rsidP="0085353D">
      <w:pPr>
        <w:pStyle w:val="ListParagraph"/>
        <w:numPr>
          <w:ilvl w:val="0"/>
          <w:numId w:val="12"/>
        </w:numPr>
        <w:spacing w:after="0" w:line="240" w:lineRule="auto"/>
        <w:rPr>
          <w:rFonts w:ascii="Calibri" w:eastAsia="Times New Roman" w:hAnsi="Calibri" w:cs="Times New Roman"/>
          <w:bCs/>
        </w:rPr>
      </w:pPr>
      <w:r w:rsidRPr="00160215">
        <w:rPr>
          <w:rFonts w:ascii="Calibri" w:eastAsia="Times New Roman" w:hAnsi="Calibri" w:cs="Times New Roman"/>
          <w:bCs/>
        </w:rPr>
        <w:t xml:space="preserve">Ensure that curriculum delivery incorporates up to date and relevant Information &amp; Learning Technology (ILT) techniques and meets the requirements of </w:t>
      </w:r>
      <w:r>
        <w:rPr>
          <w:rFonts w:ascii="Calibri" w:eastAsia="Times New Roman" w:hAnsi="Calibri" w:cs="Times New Roman"/>
          <w:bCs/>
        </w:rPr>
        <w:t>KCSIE &amp; Ofsted.</w:t>
      </w:r>
    </w:p>
    <w:p w14:paraId="3B3AA34C" w14:textId="6AB27D58" w:rsidR="0085353D" w:rsidRPr="00160215" w:rsidRDefault="0085353D" w:rsidP="0085353D">
      <w:pPr>
        <w:pStyle w:val="ListParagraph"/>
        <w:numPr>
          <w:ilvl w:val="0"/>
          <w:numId w:val="12"/>
        </w:numPr>
        <w:spacing w:after="0" w:line="240" w:lineRule="auto"/>
        <w:rPr>
          <w:rFonts w:ascii="Calibri" w:eastAsia="Times New Roman" w:hAnsi="Calibri" w:cs="Times New Roman"/>
          <w:bCs/>
        </w:rPr>
      </w:pPr>
      <w:r w:rsidRPr="00160215">
        <w:rPr>
          <w:rFonts w:ascii="Calibri" w:eastAsia="Times New Roman" w:hAnsi="Calibri" w:cs="Times New Roman"/>
          <w:bCs/>
        </w:rPr>
        <w:t xml:space="preserve">Communicate the purposes and perspectives of </w:t>
      </w:r>
      <w:r w:rsidRPr="008B3CBC">
        <w:rPr>
          <w:rFonts w:ascii="Calibri" w:eastAsia="Times New Roman" w:hAnsi="Calibri" w:cs="Times New Roman"/>
          <w:bCs/>
        </w:rPr>
        <w:t xml:space="preserve">the </w:t>
      </w:r>
      <w:r w:rsidR="00604A70" w:rsidRPr="008B3CBC">
        <w:rPr>
          <w:rFonts w:ascii="Calibri" w:eastAsia="Times New Roman" w:hAnsi="Calibri" w:cs="Times New Roman"/>
          <w:bCs/>
        </w:rPr>
        <w:t>c</w:t>
      </w:r>
      <w:r w:rsidRPr="008B3CBC">
        <w:rPr>
          <w:rFonts w:ascii="Calibri" w:eastAsia="Times New Roman" w:hAnsi="Calibri" w:cs="Times New Roman"/>
          <w:bCs/>
        </w:rPr>
        <w:t>urriculum with</w:t>
      </w:r>
      <w:r w:rsidRPr="00160215">
        <w:rPr>
          <w:rFonts w:ascii="Calibri" w:eastAsia="Times New Roman" w:hAnsi="Calibri" w:cs="Times New Roman"/>
          <w:bCs/>
        </w:rPr>
        <w:t xml:space="preserve"> enthusiasm and energy to internal and external audiences.</w:t>
      </w:r>
    </w:p>
    <w:p w14:paraId="5397684F" w14:textId="618E8260" w:rsidR="0085353D" w:rsidRPr="0085353D" w:rsidRDefault="0085353D" w:rsidP="0085353D">
      <w:pPr>
        <w:pStyle w:val="ListParagraph"/>
        <w:numPr>
          <w:ilvl w:val="0"/>
          <w:numId w:val="12"/>
        </w:numPr>
        <w:spacing w:after="0" w:line="240" w:lineRule="auto"/>
        <w:rPr>
          <w:rFonts w:ascii="Calibri" w:eastAsia="Times New Roman" w:hAnsi="Calibri" w:cs="Times New Roman"/>
          <w:bCs/>
        </w:rPr>
      </w:pPr>
      <w:r w:rsidRPr="00160215">
        <w:rPr>
          <w:rFonts w:ascii="Calibri" w:eastAsia="Times New Roman" w:hAnsi="Calibri" w:cs="Times New Roman"/>
          <w:bCs/>
        </w:rPr>
        <w:t xml:space="preserve">Actively promote the </w:t>
      </w:r>
      <w:r>
        <w:rPr>
          <w:rFonts w:ascii="Calibri" w:eastAsia="Times New Roman" w:hAnsi="Calibri" w:cs="Times New Roman"/>
          <w:bCs/>
        </w:rPr>
        <w:t>school</w:t>
      </w:r>
      <w:r w:rsidRPr="00160215">
        <w:rPr>
          <w:rFonts w:ascii="Calibri" w:eastAsia="Times New Roman" w:hAnsi="Calibri" w:cs="Times New Roman"/>
          <w:bCs/>
        </w:rPr>
        <w:t>’s equality and diversity policies in all aspects of the curriculum</w:t>
      </w:r>
      <w:r>
        <w:rPr>
          <w:rFonts w:ascii="Calibri" w:eastAsia="Times New Roman" w:hAnsi="Calibri" w:cs="Times New Roman"/>
          <w:bCs/>
        </w:rPr>
        <w:t xml:space="preserve"> </w:t>
      </w:r>
    </w:p>
    <w:p w14:paraId="28248EA9" w14:textId="3D678D8E" w:rsidR="0085353D" w:rsidRPr="0085353D" w:rsidRDefault="0085353D" w:rsidP="0085353D">
      <w:pPr>
        <w:pStyle w:val="ListParagraph"/>
        <w:numPr>
          <w:ilvl w:val="0"/>
          <w:numId w:val="12"/>
        </w:numPr>
        <w:spacing w:after="0" w:line="240" w:lineRule="auto"/>
        <w:rPr>
          <w:rFonts w:ascii="Calibri" w:eastAsia="Times New Roman" w:hAnsi="Calibri" w:cs="Times New Roman"/>
          <w:bCs/>
        </w:rPr>
      </w:pPr>
      <w:r w:rsidRPr="0085353D">
        <w:rPr>
          <w:rFonts w:ascii="Calibri" w:eastAsia="Times New Roman" w:hAnsi="Calibri" w:cs="Times New Roman"/>
          <w:bCs/>
        </w:rPr>
        <w:t>Comply with all appropriate policies, including the policy to promote equality of opportunity.</w:t>
      </w:r>
    </w:p>
    <w:p w14:paraId="1D81A1AB" w14:textId="7C32643B" w:rsidR="0085353D" w:rsidRPr="00160215" w:rsidRDefault="0085353D" w:rsidP="0085353D">
      <w:pPr>
        <w:pStyle w:val="ListParagraph"/>
        <w:numPr>
          <w:ilvl w:val="0"/>
          <w:numId w:val="12"/>
        </w:numPr>
        <w:spacing w:after="0" w:line="240" w:lineRule="auto"/>
        <w:rPr>
          <w:rFonts w:ascii="Calibri" w:eastAsia="Times New Roman" w:hAnsi="Calibri" w:cs="Times New Roman"/>
          <w:bCs/>
        </w:rPr>
      </w:pPr>
      <w:r w:rsidRPr="00160215">
        <w:rPr>
          <w:rFonts w:ascii="Calibri" w:eastAsia="Times New Roman" w:hAnsi="Calibri" w:cs="Times New Roman"/>
          <w:bCs/>
        </w:rPr>
        <w:t xml:space="preserve">Participate in and promote relevant Performance Management and Professional Development activities including conducting sickness interviews, </w:t>
      </w:r>
      <w:r w:rsidR="00805B85" w:rsidRPr="00160215">
        <w:rPr>
          <w:rFonts w:ascii="Calibri" w:eastAsia="Times New Roman" w:hAnsi="Calibri" w:cs="Times New Roman"/>
          <w:bCs/>
        </w:rPr>
        <w:t>appraisal,</w:t>
      </w:r>
      <w:r w:rsidRPr="00160215">
        <w:rPr>
          <w:rFonts w:ascii="Calibri" w:eastAsia="Times New Roman" w:hAnsi="Calibri" w:cs="Times New Roman"/>
          <w:bCs/>
        </w:rPr>
        <w:t xml:space="preserve"> and supervision.</w:t>
      </w:r>
    </w:p>
    <w:p w14:paraId="1123E069" w14:textId="77777777" w:rsidR="0085353D" w:rsidRDefault="0085353D" w:rsidP="0085353D">
      <w:pPr>
        <w:pStyle w:val="ListParagraph"/>
        <w:numPr>
          <w:ilvl w:val="0"/>
          <w:numId w:val="12"/>
        </w:numPr>
        <w:spacing w:after="0" w:line="240" w:lineRule="auto"/>
        <w:rPr>
          <w:rFonts w:ascii="Calibri" w:eastAsia="Times New Roman" w:hAnsi="Calibri" w:cs="Times New Roman"/>
          <w:bCs/>
        </w:rPr>
      </w:pPr>
      <w:r w:rsidRPr="00160215">
        <w:rPr>
          <w:rFonts w:ascii="Calibri" w:eastAsia="Times New Roman" w:hAnsi="Calibri" w:cs="Times New Roman"/>
          <w:bCs/>
        </w:rPr>
        <w:t>Undertake such duties as may reasonably be required, commensurate with grade and general level of responsibility.</w:t>
      </w:r>
    </w:p>
    <w:p w14:paraId="3DB908B0" w14:textId="29BD3A9F" w:rsidR="00FB2589" w:rsidRPr="008B3CBC" w:rsidRDefault="008B3CBC" w:rsidP="0085353D">
      <w:pPr>
        <w:pStyle w:val="ListParagraph"/>
        <w:numPr>
          <w:ilvl w:val="0"/>
          <w:numId w:val="12"/>
        </w:numPr>
        <w:spacing w:after="0" w:line="240" w:lineRule="auto"/>
        <w:rPr>
          <w:rFonts w:ascii="Calibri" w:eastAsia="Times New Roman" w:hAnsi="Calibri" w:cs="Times New Roman"/>
          <w:bCs/>
        </w:rPr>
      </w:pPr>
      <w:r>
        <w:rPr>
          <w:rFonts w:ascii="Calibri" w:eastAsia="Times New Roman" w:hAnsi="Calibri" w:cs="Times New Roman"/>
          <w:bCs/>
        </w:rPr>
        <w:t>S</w:t>
      </w:r>
      <w:r w:rsidR="00604A70" w:rsidRPr="008B3CBC">
        <w:rPr>
          <w:rFonts w:ascii="Calibri" w:eastAsia="Times New Roman" w:hAnsi="Calibri" w:cs="Times New Roman"/>
          <w:bCs/>
        </w:rPr>
        <w:t xml:space="preserve">upport with </w:t>
      </w:r>
      <w:r w:rsidR="00FB2589" w:rsidRPr="008B3CBC">
        <w:rPr>
          <w:rFonts w:ascii="Calibri" w:eastAsia="Times New Roman" w:hAnsi="Calibri" w:cs="Times New Roman"/>
          <w:bCs/>
        </w:rPr>
        <w:t xml:space="preserve">teaching </w:t>
      </w:r>
      <w:r w:rsidR="00604A70" w:rsidRPr="008B3CBC">
        <w:rPr>
          <w:rFonts w:ascii="Calibri" w:eastAsia="Times New Roman" w:hAnsi="Calibri" w:cs="Times New Roman"/>
          <w:bCs/>
        </w:rPr>
        <w:t>when required</w:t>
      </w:r>
    </w:p>
    <w:p w14:paraId="21884335" w14:textId="74DF59DC" w:rsidR="00805B85" w:rsidRDefault="0085353D" w:rsidP="0085353D">
      <w:pPr>
        <w:pStyle w:val="ListParagraph"/>
        <w:numPr>
          <w:ilvl w:val="0"/>
          <w:numId w:val="12"/>
        </w:numPr>
        <w:spacing w:after="0" w:line="240" w:lineRule="auto"/>
        <w:rPr>
          <w:rFonts w:ascii="Calibri" w:eastAsia="Times New Roman" w:hAnsi="Calibri" w:cs="Times New Roman"/>
          <w:bCs/>
        </w:rPr>
      </w:pPr>
      <w:r w:rsidRPr="00160215">
        <w:rPr>
          <w:rFonts w:ascii="Calibri" w:eastAsia="Times New Roman" w:hAnsi="Calibri" w:cs="Times New Roman"/>
          <w:b/>
        </w:rPr>
        <w:t xml:space="preserve">Team Management - </w:t>
      </w:r>
      <w:r w:rsidRPr="00160215">
        <w:rPr>
          <w:rFonts w:ascii="Calibri" w:eastAsia="Times New Roman" w:hAnsi="Calibri" w:cs="Times New Roman"/>
          <w:bCs/>
        </w:rPr>
        <w:t xml:space="preserve">The postholder will line manage a </w:t>
      </w:r>
      <w:r w:rsidRPr="00AC2E99">
        <w:rPr>
          <w:rFonts w:ascii="Calibri" w:eastAsia="Times New Roman" w:hAnsi="Calibri" w:cs="Times New Roman"/>
          <w:bCs/>
        </w:rPr>
        <w:t xml:space="preserve">team of approximately </w:t>
      </w:r>
      <w:r w:rsidR="00604A70" w:rsidRPr="00C85F5E">
        <w:rPr>
          <w:rFonts w:ascii="Calibri" w:eastAsia="Times New Roman" w:hAnsi="Calibri" w:cs="Times New Roman"/>
          <w:bCs/>
        </w:rPr>
        <w:t>seven</w:t>
      </w:r>
      <w:r w:rsidR="00604A70">
        <w:rPr>
          <w:rFonts w:ascii="Calibri" w:eastAsia="Times New Roman" w:hAnsi="Calibri" w:cs="Times New Roman"/>
          <w:bCs/>
        </w:rPr>
        <w:t xml:space="preserve"> </w:t>
      </w:r>
      <w:r>
        <w:rPr>
          <w:rFonts w:ascii="Calibri" w:eastAsia="Times New Roman" w:hAnsi="Calibri" w:cs="Times New Roman"/>
          <w:bCs/>
        </w:rPr>
        <w:t xml:space="preserve">teachers, </w:t>
      </w:r>
      <w:r w:rsidR="00604A70">
        <w:rPr>
          <w:rFonts w:ascii="Calibri" w:eastAsia="Times New Roman" w:hAnsi="Calibri" w:cs="Times New Roman"/>
          <w:bCs/>
        </w:rPr>
        <w:t xml:space="preserve">as well as </w:t>
      </w:r>
      <w:r>
        <w:rPr>
          <w:rFonts w:ascii="Calibri" w:eastAsia="Times New Roman" w:hAnsi="Calibri" w:cs="Times New Roman"/>
          <w:bCs/>
        </w:rPr>
        <w:t>HLTA</w:t>
      </w:r>
      <w:r w:rsidR="00604A70">
        <w:rPr>
          <w:rFonts w:ascii="Calibri" w:eastAsia="Times New Roman" w:hAnsi="Calibri" w:cs="Times New Roman"/>
          <w:bCs/>
        </w:rPr>
        <w:t>s</w:t>
      </w:r>
      <w:r>
        <w:rPr>
          <w:rFonts w:ascii="Calibri" w:eastAsia="Times New Roman" w:hAnsi="Calibri" w:cs="Times New Roman"/>
          <w:bCs/>
        </w:rPr>
        <w:t xml:space="preserve"> and TAs across </w:t>
      </w:r>
      <w:r w:rsidR="00604A70" w:rsidRPr="00C85F5E">
        <w:rPr>
          <w:rFonts w:ascii="Calibri" w:eastAsia="Times New Roman" w:hAnsi="Calibri" w:cs="Times New Roman"/>
          <w:bCs/>
        </w:rPr>
        <w:t xml:space="preserve">all </w:t>
      </w:r>
      <w:r w:rsidRPr="00C85F5E">
        <w:rPr>
          <w:rFonts w:ascii="Calibri" w:eastAsia="Times New Roman" w:hAnsi="Calibri" w:cs="Times New Roman"/>
          <w:bCs/>
        </w:rPr>
        <w:t>class</w:t>
      </w:r>
      <w:r w:rsidR="00604A70" w:rsidRPr="00C85F5E">
        <w:rPr>
          <w:rFonts w:ascii="Calibri" w:eastAsia="Times New Roman" w:hAnsi="Calibri" w:cs="Times New Roman"/>
          <w:bCs/>
          <w:strike/>
        </w:rPr>
        <w:t>es</w:t>
      </w:r>
      <w:r w:rsidR="00604A70" w:rsidRPr="00C85F5E">
        <w:rPr>
          <w:rFonts w:ascii="Calibri" w:eastAsia="Times New Roman" w:hAnsi="Calibri" w:cs="Times New Roman"/>
          <w:bCs/>
        </w:rPr>
        <w:t xml:space="preserve"> and Nurture</w:t>
      </w:r>
      <w:r>
        <w:rPr>
          <w:rFonts w:ascii="Calibri" w:eastAsia="Times New Roman" w:hAnsi="Calibri" w:cs="Times New Roman"/>
          <w:bCs/>
        </w:rPr>
        <w:t xml:space="preserve"> </w:t>
      </w:r>
    </w:p>
    <w:p w14:paraId="41DCF420" w14:textId="77777777" w:rsidR="00805B85" w:rsidRDefault="00805B85" w:rsidP="00805B85">
      <w:pPr>
        <w:spacing w:after="0" w:line="240" w:lineRule="auto"/>
        <w:rPr>
          <w:rFonts w:ascii="Calibri" w:eastAsia="Times New Roman" w:hAnsi="Calibri" w:cs="Times New Roman"/>
          <w:bCs/>
        </w:rPr>
      </w:pPr>
    </w:p>
    <w:p w14:paraId="00A44CF7" w14:textId="77777777" w:rsidR="00805B85" w:rsidRDefault="00805B85" w:rsidP="00805B85">
      <w:pPr>
        <w:spacing w:after="0" w:line="240" w:lineRule="auto"/>
        <w:rPr>
          <w:rFonts w:ascii="Calibri" w:eastAsia="Times New Roman" w:hAnsi="Calibri" w:cs="Times New Roman"/>
          <w:bCs/>
        </w:rPr>
      </w:pPr>
    </w:p>
    <w:p w14:paraId="5E41ABBC" w14:textId="77777777" w:rsidR="00805B85" w:rsidRDefault="00805B85" w:rsidP="00805B85">
      <w:pPr>
        <w:spacing w:after="0" w:line="240" w:lineRule="auto"/>
        <w:rPr>
          <w:rFonts w:ascii="Calibri" w:eastAsia="Times New Roman" w:hAnsi="Calibri" w:cs="Times New Roman"/>
          <w:bCs/>
        </w:rPr>
      </w:pPr>
    </w:p>
    <w:p w14:paraId="2637AD03" w14:textId="77777777" w:rsidR="00805B85" w:rsidRDefault="00805B85" w:rsidP="00805B85">
      <w:pPr>
        <w:spacing w:after="0" w:line="240" w:lineRule="auto"/>
        <w:rPr>
          <w:rFonts w:ascii="Calibri" w:eastAsia="Times New Roman" w:hAnsi="Calibri" w:cs="Times New Roman"/>
          <w:bCs/>
        </w:rPr>
      </w:pPr>
    </w:p>
    <w:p w14:paraId="14C32F68" w14:textId="77777777" w:rsidR="00805B85" w:rsidRDefault="00805B85" w:rsidP="00805B85">
      <w:pPr>
        <w:spacing w:after="0" w:line="240" w:lineRule="auto"/>
        <w:rPr>
          <w:rFonts w:ascii="Calibri" w:eastAsia="Times New Roman" w:hAnsi="Calibri" w:cs="Times New Roman"/>
          <w:bCs/>
        </w:rPr>
      </w:pPr>
    </w:p>
    <w:p w14:paraId="21C3E385" w14:textId="77777777" w:rsidR="00805B85" w:rsidRDefault="00805B85" w:rsidP="00805B85">
      <w:pPr>
        <w:spacing w:after="0" w:line="240" w:lineRule="auto"/>
        <w:rPr>
          <w:rFonts w:ascii="Calibri" w:eastAsia="Times New Roman" w:hAnsi="Calibri" w:cs="Times New Roman"/>
          <w:bCs/>
        </w:rPr>
      </w:pPr>
    </w:p>
    <w:p w14:paraId="6AD6D01A" w14:textId="77777777" w:rsidR="00805B85" w:rsidRPr="00805B85" w:rsidRDefault="00805B85" w:rsidP="00805B85">
      <w:pPr>
        <w:spacing w:after="0" w:line="240" w:lineRule="auto"/>
        <w:rPr>
          <w:rFonts w:ascii="Calibri" w:eastAsia="Times New Roman" w:hAnsi="Calibri" w:cs="Times New Roman"/>
          <w:bCs/>
        </w:rPr>
      </w:pPr>
    </w:p>
    <w:p w14:paraId="2864D3F8" w14:textId="7105A7BB" w:rsidR="0085353D" w:rsidRPr="00805B85" w:rsidRDefault="0085353D" w:rsidP="00805B85">
      <w:pPr>
        <w:pStyle w:val="ListParagraph"/>
        <w:numPr>
          <w:ilvl w:val="0"/>
          <w:numId w:val="12"/>
        </w:numPr>
        <w:spacing w:after="0" w:line="240" w:lineRule="auto"/>
        <w:rPr>
          <w:rFonts w:ascii="Calibri" w:eastAsia="Times New Roman" w:hAnsi="Calibri" w:cs="Times New Roman"/>
          <w:bCs/>
        </w:rPr>
      </w:pPr>
      <w:r w:rsidRPr="00805B85">
        <w:rPr>
          <w:rFonts w:ascii="Calibri" w:eastAsia="Times New Roman" w:hAnsi="Calibri" w:cs="Times New Roman"/>
          <w:bCs/>
        </w:rPr>
        <w:t xml:space="preserve"> </w:t>
      </w:r>
      <w:r w:rsidRPr="00C85F5E">
        <w:rPr>
          <w:rFonts w:ascii="Calibri" w:eastAsia="Times New Roman" w:hAnsi="Calibri" w:cs="Times New Roman"/>
          <w:bCs/>
        </w:rPr>
        <w:t xml:space="preserve">This will require delivery of </w:t>
      </w:r>
      <w:r w:rsidR="00805B85" w:rsidRPr="00C85F5E">
        <w:rPr>
          <w:rFonts w:ascii="Calibri" w:eastAsia="Times New Roman" w:hAnsi="Calibri" w:cs="Times New Roman"/>
          <w:bCs/>
        </w:rPr>
        <w:t>individual supervision</w:t>
      </w:r>
      <w:r w:rsidRPr="00C85F5E">
        <w:rPr>
          <w:rFonts w:ascii="Calibri" w:eastAsia="Times New Roman" w:hAnsi="Calibri" w:cs="Times New Roman"/>
          <w:bCs/>
        </w:rPr>
        <w:t xml:space="preserve"> and annual appraisals, </w:t>
      </w:r>
      <w:r w:rsidR="00604A70" w:rsidRPr="00C85F5E">
        <w:rPr>
          <w:rFonts w:ascii="Calibri" w:eastAsia="Times New Roman" w:hAnsi="Calibri" w:cs="Times New Roman"/>
          <w:bCs/>
        </w:rPr>
        <w:t xml:space="preserve">planning, delivering and </w:t>
      </w:r>
      <w:r w:rsidRPr="00C85F5E">
        <w:rPr>
          <w:rFonts w:ascii="Calibri" w:eastAsia="Times New Roman" w:hAnsi="Calibri" w:cs="Times New Roman"/>
          <w:bCs/>
        </w:rPr>
        <w:t>leading</w:t>
      </w:r>
      <w:r w:rsidRPr="00805B85">
        <w:rPr>
          <w:rFonts w:ascii="Calibri" w:eastAsia="Times New Roman" w:hAnsi="Calibri" w:cs="Times New Roman"/>
          <w:bCs/>
        </w:rPr>
        <w:t xml:space="preserve"> team meetings and offering feedback on performance.</w:t>
      </w:r>
    </w:p>
    <w:p w14:paraId="0A1F76B7" w14:textId="77777777" w:rsidR="0085353D" w:rsidRDefault="0085353D" w:rsidP="0085353D">
      <w:pPr>
        <w:pStyle w:val="ListParagraph"/>
        <w:numPr>
          <w:ilvl w:val="0"/>
          <w:numId w:val="12"/>
        </w:numPr>
        <w:spacing w:after="0" w:line="240" w:lineRule="auto"/>
        <w:rPr>
          <w:rFonts w:ascii="Calibri" w:eastAsia="Times New Roman" w:hAnsi="Calibri" w:cs="Times New Roman"/>
          <w:bCs/>
        </w:rPr>
      </w:pPr>
      <w:r w:rsidRPr="00160215">
        <w:rPr>
          <w:rFonts w:ascii="Calibri" w:eastAsia="Times New Roman" w:hAnsi="Calibri" w:cs="Times New Roman"/>
          <w:b/>
        </w:rPr>
        <w:t>Equality and Diversity</w:t>
      </w:r>
      <w:r>
        <w:rPr>
          <w:rFonts w:ascii="Calibri" w:eastAsia="Times New Roman" w:hAnsi="Calibri" w:cs="Times New Roman"/>
          <w:b/>
        </w:rPr>
        <w:t xml:space="preserve"> </w:t>
      </w:r>
      <w:r w:rsidRPr="00160215">
        <w:rPr>
          <w:rFonts w:ascii="Calibri" w:eastAsia="Times New Roman" w:hAnsi="Calibri" w:cs="Times New Roman"/>
          <w:bCs/>
        </w:rPr>
        <w:t xml:space="preserve">- The post holder is required to ensure that they uphold the requirements of legislation and organisational policy and procedures and the training they </w:t>
      </w:r>
    </w:p>
    <w:p w14:paraId="3F2490EF" w14:textId="4A7967E8" w:rsidR="0085353D" w:rsidRPr="00160215" w:rsidRDefault="0085353D" w:rsidP="0085353D">
      <w:pPr>
        <w:pStyle w:val="ListParagraph"/>
        <w:numPr>
          <w:ilvl w:val="0"/>
          <w:numId w:val="12"/>
        </w:numPr>
        <w:spacing w:after="0" w:line="240" w:lineRule="auto"/>
        <w:rPr>
          <w:rFonts w:ascii="Calibri" w:eastAsia="Times New Roman" w:hAnsi="Calibri" w:cs="Times New Roman"/>
          <w:bCs/>
        </w:rPr>
      </w:pPr>
      <w:r w:rsidRPr="00160215">
        <w:rPr>
          <w:rFonts w:ascii="Calibri" w:eastAsia="Times New Roman" w:hAnsi="Calibri" w:cs="Times New Roman"/>
          <w:bCs/>
        </w:rPr>
        <w:t>receive in ensuring they value diversity and support fairness in the undertaking of their duties.</w:t>
      </w:r>
    </w:p>
    <w:p w14:paraId="78D8F15E" w14:textId="483D5138" w:rsidR="0085353D" w:rsidRDefault="0085353D" w:rsidP="0085353D">
      <w:pPr>
        <w:pStyle w:val="ListParagraph"/>
        <w:numPr>
          <w:ilvl w:val="0"/>
          <w:numId w:val="12"/>
        </w:numPr>
        <w:spacing w:after="0" w:line="240" w:lineRule="auto"/>
        <w:rPr>
          <w:rFonts w:ascii="Calibri" w:eastAsia="Times New Roman" w:hAnsi="Calibri" w:cs="Times New Roman"/>
          <w:bCs/>
        </w:rPr>
      </w:pPr>
      <w:r w:rsidRPr="00160215">
        <w:rPr>
          <w:rFonts w:ascii="Calibri" w:eastAsia="Times New Roman" w:hAnsi="Calibri" w:cs="Times New Roman"/>
          <w:b/>
        </w:rPr>
        <w:t>Health and Safety</w:t>
      </w:r>
      <w:r w:rsidRPr="00160215">
        <w:rPr>
          <w:rFonts w:ascii="Calibri" w:eastAsia="Times New Roman" w:hAnsi="Calibri" w:cs="Times New Roman"/>
          <w:bCs/>
        </w:rPr>
        <w:t xml:space="preserve"> </w:t>
      </w:r>
      <w:r>
        <w:rPr>
          <w:rFonts w:ascii="Calibri" w:eastAsia="Times New Roman" w:hAnsi="Calibri" w:cs="Times New Roman"/>
          <w:bCs/>
        </w:rPr>
        <w:t>-</w:t>
      </w:r>
      <w:r w:rsidRPr="00160215">
        <w:rPr>
          <w:rFonts w:ascii="Calibri" w:eastAsia="Times New Roman" w:hAnsi="Calibri" w:cs="Times New Roman"/>
          <w:bCs/>
        </w:rPr>
        <w:t xml:space="preserve"> The post holder is required to ensure that they maintain their own health and safety, and support that of any colleagues, s</w:t>
      </w:r>
      <w:r>
        <w:rPr>
          <w:rFonts w:ascii="Calibri" w:eastAsia="Times New Roman" w:hAnsi="Calibri" w:cs="Times New Roman"/>
          <w:bCs/>
        </w:rPr>
        <w:t>tudents,</w:t>
      </w:r>
      <w:r w:rsidRPr="00160215">
        <w:rPr>
          <w:rFonts w:ascii="Calibri" w:eastAsia="Times New Roman" w:hAnsi="Calibri" w:cs="Times New Roman"/>
          <w:bCs/>
        </w:rPr>
        <w:t xml:space="preserve"> or visitors in their environment in accordance with organisational policies and procedures and the training they receive.</w:t>
      </w:r>
    </w:p>
    <w:p w14:paraId="35B0AD78" w14:textId="77777777" w:rsidR="0085353D" w:rsidRDefault="0085353D" w:rsidP="0085353D">
      <w:pPr>
        <w:pStyle w:val="ListParagraph"/>
        <w:numPr>
          <w:ilvl w:val="0"/>
          <w:numId w:val="12"/>
        </w:numPr>
        <w:spacing w:after="0" w:line="240" w:lineRule="auto"/>
        <w:rPr>
          <w:rFonts w:ascii="Calibri" w:eastAsia="Times New Roman" w:hAnsi="Calibri" w:cs="Times New Roman"/>
          <w:bCs/>
        </w:rPr>
      </w:pPr>
      <w:r w:rsidRPr="00160215">
        <w:rPr>
          <w:rFonts w:ascii="Calibri" w:eastAsia="Times New Roman" w:hAnsi="Calibri" w:cs="Times New Roman"/>
          <w:b/>
        </w:rPr>
        <w:t>Continuous Professional Development</w:t>
      </w:r>
      <w:r w:rsidRPr="00160215">
        <w:rPr>
          <w:rFonts w:ascii="Calibri" w:eastAsia="Times New Roman" w:hAnsi="Calibri" w:cs="Times New Roman"/>
          <w:bCs/>
        </w:rPr>
        <w:t xml:space="preserve"> </w:t>
      </w:r>
      <w:r>
        <w:rPr>
          <w:rFonts w:ascii="Calibri" w:eastAsia="Times New Roman" w:hAnsi="Calibri" w:cs="Times New Roman"/>
          <w:bCs/>
        </w:rPr>
        <w:t>-</w:t>
      </w:r>
      <w:r w:rsidRPr="00160215">
        <w:rPr>
          <w:rFonts w:ascii="Calibri" w:eastAsia="Times New Roman" w:hAnsi="Calibri" w:cs="Times New Roman"/>
          <w:bCs/>
        </w:rPr>
        <w:t xml:space="preserve"> The post holder will undertake and engage positively with relevant training and personal development activities as required.</w:t>
      </w:r>
    </w:p>
    <w:p w14:paraId="55FB940F" w14:textId="77777777" w:rsidR="0085353D" w:rsidRPr="00160215" w:rsidRDefault="0085353D" w:rsidP="0085353D">
      <w:pPr>
        <w:pStyle w:val="ListParagraph"/>
        <w:numPr>
          <w:ilvl w:val="0"/>
          <w:numId w:val="12"/>
        </w:numPr>
        <w:spacing w:line="259" w:lineRule="auto"/>
        <w:jc w:val="both"/>
        <w:rPr>
          <w:rFonts w:cstheme="minorHAnsi"/>
        </w:rPr>
      </w:pPr>
      <w:r w:rsidRPr="00160215">
        <w:rPr>
          <w:rFonts w:cstheme="minorHAnsi"/>
          <w:b/>
        </w:rPr>
        <w:t xml:space="preserve">Team Support </w:t>
      </w:r>
      <w:r>
        <w:rPr>
          <w:rFonts w:cstheme="minorHAnsi"/>
          <w:b/>
        </w:rPr>
        <w:t>-</w:t>
      </w:r>
      <w:r w:rsidRPr="00160215">
        <w:rPr>
          <w:rFonts w:cstheme="minorHAnsi"/>
        </w:rPr>
        <w:t xml:space="preserve"> The post holder will be expected to support the work activity of all colleagues </w:t>
      </w:r>
      <w:r w:rsidRPr="00604A70">
        <w:rPr>
          <w:rFonts w:cstheme="minorHAnsi"/>
          <w:strike/>
        </w:rPr>
        <w:t>in their direct work team</w:t>
      </w:r>
      <w:r w:rsidRPr="00160215">
        <w:rPr>
          <w:rFonts w:cstheme="minorHAnsi"/>
        </w:rPr>
        <w:t xml:space="preserve">. Occasionally it may also be purposeful for the post holder to support other members of the </w:t>
      </w:r>
      <w:r>
        <w:rPr>
          <w:rFonts w:cstheme="minorHAnsi"/>
        </w:rPr>
        <w:t xml:space="preserve">school </w:t>
      </w:r>
      <w:r w:rsidRPr="00160215">
        <w:rPr>
          <w:rFonts w:cstheme="minorHAnsi"/>
        </w:rPr>
        <w:t>team as relevant to the competences of the post holder and in so far as this does not prevent effective delivery against the main duties detailed above.</w:t>
      </w:r>
    </w:p>
    <w:p w14:paraId="2F6BD785" w14:textId="39C0FD49" w:rsidR="0085353D" w:rsidRDefault="0085353D" w:rsidP="0085353D">
      <w:pPr>
        <w:pStyle w:val="ListParagraph"/>
        <w:numPr>
          <w:ilvl w:val="0"/>
          <w:numId w:val="12"/>
        </w:numPr>
        <w:spacing w:after="0" w:line="240" w:lineRule="auto"/>
        <w:rPr>
          <w:rFonts w:ascii="Calibri" w:eastAsia="Times New Roman" w:hAnsi="Calibri" w:cs="Times New Roman"/>
          <w:bCs/>
        </w:rPr>
      </w:pPr>
      <w:r w:rsidRPr="00160215">
        <w:rPr>
          <w:rFonts w:ascii="Calibri" w:eastAsia="Times New Roman" w:hAnsi="Calibri" w:cs="Times New Roman"/>
          <w:b/>
        </w:rPr>
        <w:t>Promoting the Organisation</w:t>
      </w:r>
      <w:r w:rsidRPr="00160215">
        <w:rPr>
          <w:rFonts w:ascii="Calibri" w:eastAsia="Times New Roman" w:hAnsi="Calibri" w:cs="Times New Roman"/>
          <w:bCs/>
        </w:rPr>
        <w:t xml:space="preserve"> </w:t>
      </w:r>
      <w:r>
        <w:rPr>
          <w:rFonts w:ascii="Calibri" w:eastAsia="Times New Roman" w:hAnsi="Calibri" w:cs="Times New Roman"/>
          <w:bCs/>
        </w:rPr>
        <w:t xml:space="preserve">- </w:t>
      </w:r>
      <w:r w:rsidRPr="00160215">
        <w:rPr>
          <w:rFonts w:ascii="Calibri" w:eastAsia="Times New Roman" w:hAnsi="Calibri" w:cs="Times New Roman"/>
          <w:bCs/>
        </w:rPr>
        <w:t>In their dealings with external agencies and visitors the post holder is expected to uphold and promote the positive image o</w:t>
      </w:r>
      <w:r w:rsidR="00D87F0D">
        <w:rPr>
          <w:rFonts w:ascii="Calibri" w:eastAsia="Times New Roman" w:hAnsi="Calibri" w:cs="Times New Roman"/>
          <w:bCs/>
        </w:rPr>
        <w:t xml:space="preserve">f </w:t>
      </w:r>
      <w:r w:rsidR="00604A70" w:rsidRPr="003C4473">
        <w:rPr>
          <w:rFonts w:ascii="Calibri" w:eastAsia="Times New Roman" w:hAnsi="Calibri" w:cs="Times New Roman"/>
          <w:bCs/>
        </w:rPr>
        <w:t xml:space="preserve">Cavendish View </w:t>
      </w:r>
      <w:r w:rsidRPr="003C4473">
        <w:rPr>
          <w:rFonts w:ascii="Calibri" w:eastAsia="Times New Roman" w:hAnsi="Calibri" w:cs="Times New Roman"/>
          <w:bCs/>
        </w:rPr>
        <w:t>School</w:t>
      </w:r>
      <w:r w:rsidRPr="00160215">
        <w:rPr>
          <w:rFonts w:ascii="Calibri" w:eastAsia="Times New Roman" w:hAnsi="Calibri" w:cs="Times New Roman"/>
          <w:bCs/>
        </w:rPr>
        <w:t xml:space="preserve"> and </w:t>
      </w:r>
      <w:r>
        <w:rPr>
          <w:rFonts w:ascii="Calibri" w:eastAsia="Times New Roman" w:hAnsi="Calibri" w:cs="Times New Roman"/>
          <w:bCs/>
        </w:rPr>
        <w:t>Ambito</w:t>
      </w:r>
      <w:r w:rsidRPr="00160215">
        <w:rPr>
          <w:rFonts w:ascii="Calibri" w:eastAsia="Times New Roman" w:hAnsi="Calibri" w:cs="Times New Roman"/>
          <w:bCs/>
        </w:rPr>
        <w:t>.</w:t>
      </w:r>
    </w:p>
    <w:p w14:paraId="5737DB83" w14:textId="01B9E944" w:rsidR="0085353D" w:rsidRDefault="0085353D" w:rsidP="0085353D">
      <w:pPr>
        <w:pStyle w:val="ListParagraph"/>
        <w:numPr>
          <w:ilvl w:val="0"/>
          <w:numId w:val="12"/>
        </w:numPr>
        <w:spacing w:after="0" w:line="240" w:lineRule="auto"/>
        <w:rPr>
          <w:rFonts w:ascii="Calibri" w:eastAsia="Times New Roman" w:hAnsi="Calibri" w:cs="Times New Roman"/>
          <w:bCs/>
        </w:rPr>
      </w:pPr>
      <w:r w:rsidRPr="00160215">
        <w:rPr>
          <w:rFonts w:ascii="Calibri" w:eastAsia="Times New Roman" w:hAnsi="Calibri" w:cs="Times New Roman"/>
          <w:b/>
        </w:rPr>
        <w:t>Respecting Information</w:t>
      </w:r>
      <w:r w:rsidRPr="00160215">
        <w:rPr>
          <w:rFonts w:ascii="Calibri" w:eastAsia="Times New Roman" w:hAnsi="Calibri" w:cs="Times New Roman"/>
          <w:bCs/>
        </w:rPr>
        <w:t xml:space="preserve"> </w:t>
      </w:r>
      <w:r>
        <w:rPr>
          <w:rFonts w:ascii="Calibri" w:eastAsia="Times New Roman" w:hAnsi="Calibri" w:cs="Times New Roman"/>
          <w:bCs/>
        </w:rPr>
        <w:t xml:space="preserve">- </w:t>
      </w:r>
      <w:r w:rsidRPr="00160215">
        <w:rPr>
          <w:rFonts w:ascii="Calibri" w:eastAsia="Times New Roman" w:hAnsi="Calibri" w:cs="Times New Roman"/>
          <w:bCs/>
        </w:rPr>
        <w:t>The post holder is expected to respect any information that come</w:t>
      </w:r>
      <w:r w:rsidR="0028661E">
        <w:rPr>
          <w:rFonts w:ascii="Calibri" w:eastAsia="Times New Roman" w:hAnsi="Calibri" w:cs="Times New Roman"/>
          <w:bCs/>
        </w:rPr>
        <w:t xml:space="preserve"> </w:t>
      </w:r>
      <w:r w:rsidRPr="00160215">
        <w:rPr>
          <w:rFonts w:ascii="Calibri" w:eastAsia="Times New Roman" w:hAnsi="Calibri" w:cs="Times New Roman"/>
          <w:bCs/>
        </w:rPr>
        <w:t xml:space="preserve">into their possession or exists in their environment relating to students, </w:t>
      </w:r>
      <w:r w:rsidR="00805B85" w:rsidRPr="00160215">
        <w:rPr>
          <w:rFonts w:ascii="Calibri" w:eastAsia="Times New Roman" w:hAnsi="Calibri" w:cs="Times New Roman"/>
          <w:bCs/>
        </w:rPr>
        <w:t>colleagues,</w:t>
      </w:r>
      <w:r w:rsidRPr="00160215">
        <w:rPr>
          <w:rFonts w:ascii="Calibri" w:eastAsia="Times New Roman" w:hAnsi="Calibri" w:cs="Times New Roman"/>
          <w:bCs/>
        </w:rPr>
        <w:t xml:space="preserve"> and other individuals. This requires following good practice and guidance on confidentiality.</w:t>
      </w:r>
    </w:p>
    <w:p w14:paraId="14ED1466" w14:textId="77777777" w:rsidR="0085353D" w:rsidRDefault="0085353D" w:rsidP="0085353D">
      <w:pPr>
        <w:pStyle w:val="ListParagraph"/>
        <w:numPr>
          <w:ilvl w:val="0"/>
          <w:numId w:val="12"/>
        </w:numPr>
        <w:spacing w:after="0" w:line="240" w:lineRule="auto"/>
        <w:rPr>
          <w:rFonts w:ascii="Calibri" w:eastAsia="Times New Roman" w:hAnsi="Calibri" w:cs="Times New Roman"/>
          <w:bCs/>
        </w:rPr>
      </w:pPr>
      <w:r w:rsidRPr="00160215">
        <w:rPr>
          <w:rFonts w:ascii="Calibri" w:eastAsia="Times New Roman" w:hAnsi="Calibri" w:cs="Times New Roman"/>
          <w:b/>
        </w:rPr>
        <w:t>Safeguarding</w:t>
      </w:r>
      <w:r>
        <w:rPr>
          <w:rFonts w:ascii="Calibri" w:eastAsia="Times New Roman" w:hAnsi="Calibri" w:cs="Times New Roman"/>
          <w:bCs/>
        </w:rPr>
        <w:t xml:space="preserve"> - </w:t>
      </w:r>
      <w:r w:rsidRPr="00160215">
        <w:rPr>
          <w:rFonts w:ascii="Calibri" w:eastAsia="Times New Roman" w:hAnsi="Calibri" w:cs="Times New Roman"/>
          <w:bCs/>
        </w:rPr>
        <w:t xml:space="preserve">The post holder has a duty to maintain the safety and welfare of the students and within the scope of their post must ensure all organisational policies and procedures on safeguarding are implemented. The post holder has a duty to report any concerns or incidents regarding student welfare promptly in accordance with </w:t>
      </w:r>
      <w:r>
        <w:rPr>
          <w:rFonts w:ascii="Calibri" w:eastAsia="Times New Roman" w:hAnsi="Calibri" w:cs="Times New Roman"/>
          <w:bCs/>
        </w:rPr>
        <w:t xml:space="preserve">school </w:t>
      </w:r>
      <w:r w:rsidRPr="00160215">
        <w:rPr>
          <w:rFonts w:ascii="Calibri" w:eastAsia="Times New Roman" w:hAnsi="Calibri" w:cs="Times New Roman"/>
          <w:bCs/>
        </w:rPr>
        <w:t>procedure</w:t>
      </w:r>
      <w:r>
        <w:rPr>
          <w:rFonts w:ascii="Calibri" w:eastAsia="Times New Roman" w:hAnsi="Calibri" w:cs="Times New Roman"/>
          <w:bCs/>
        </w:rPr>
        <w:t>s</w:t>
      </w:r>
      <w:r w:rsidRPr="00160215">
        <w:rPr>
          <w:rFonts w:ascii="Calibri" w:eastAsia="Times New Roman" w:hAnsi="Calibri" w:cs="Times New Roman"/>
          <w:bCs/>
        </w:rPr>
        <w:t xml:space="preserve"> and their training.</w:t>
      </w:r>
    </w:p>
    <w:p w14:paraId="66343E6E" w14:textId="54367FD0" w:rsidR="0085353D" w:rsidRPr="00160215" w:rsidRDefault="0085353D" w:rsidP="0085353D">
      <w:pPr>
        <w:pStyle w:val="ListParagraph"/>
        <w:numPr>
          <w:ilvl w:val="0"/>
          <w:numId w:val="12"/>
        </w:numPr>
        <w:spacing w:after="0" w:line="240" w:lineRule="auto"/>
        <w:rPr>
          <w:rFonts w:ascii="Calibri" w:eastAsia="Times New Roman" w:hAnsi="Calibri" w:cs="Times New Roman"/>
          <w:bCs/>
        </w:rPr>
      </w:pPr>
      <w:r w:rsidRPr="00C6246C">
        <w:rPr>
          <w:rFonts w:ascii="Calibri" w:eastAsia="Times New Roman" w:hAnsi="Calibri" w:cs="Times New Roman"/>
          <w:b/>
        </w:rPr>
        <w:t>Student Support</w:t>
      </w:r>
      <w:r>
        <w:rPr>
          <w:rFonts w:ascii="Calibri" w:eastAsia="Times New Roman" w:hAnsi="Calibri" w:cs="Times New Roman"/>
          <w:bCs/>
        </w:rPr>
        <w:t xml:space="preserve"> - </w:t>
      </w:r>
      <w:r w:rsidRPr="00C6246C">
        <w:rPr>
          <w:rFonts w:ascii="Calibri" w:eastAsia="Times New Roman" w:hAnsi="Calibri" w:cs="Times New Roman"/>
          <w:bCs/>
        </w:rPr>
        <w:t xml:space="preserve">The post holder will need to recognise they work in a </w:t>
      </w:r>
      <w:r>
        <w:rPr>
          <w:rFonts w:ascii="Calibri" w:eastAsia="Times New Roman" w:hAnsi="Calibri" w:cs="Times New Roman"/>
          <w:bCs/>
        </w:rPr>
        <w:t>school</w:t>
      </w:r>
      <w:r w:rsidRPr="00C6246C">
        <w:rPr>
          <w:rFonts w:ascii="Calibri" w:eastAsia="Times New Roman" w:hAnsi="Calibri" w:cs="Times New Roman"/>
          <w:bCs/>
        </w:rPr>
        <w:t xml:space="preserve"> environment which will occasionally require them to support student related activity. This may involve direct student support or </w:t>
      </w:r>
      <w:r w:rsidR="00604A70" w:rsidRPr="0028661E">
        <w:rPr>
          <w:rFonts w:ascii="Calibri" w:eastAsia="Times New Roman" w:hAnsi="Calibri" w:cs="Times New Roman"/>
          <w:bCs/>
        </w:rPr>
        <w:t xml:space="preserve">supporting </w:t>
      </w:r>
      <w:r w:rsidRPr="0028661E">
        <w:rPr>
          <w:rFonts w:ascii="Calibri" w:eastAsia="Times New Roman" w:hAnsi="Calibri" w:cs="Times New Roman"/>
          <w:bCs/>
        </w:rPr>
        <w:t xml:space="preserve">colleagues in the delivery of </w:t>
      </w:r>
      <w:r w:rsidR="00604A70" w:rsidRPr="0028661E">
        <w:rPr>
          <w:rFonts w:ascii="Calibri" w:eastAsia="Times New Roman" w:hAnsi="Calibri" w:cs="Times New Roman"/>
          <w:bCs/>
        </w:rPr>
        <w:t>such activities</w:t>
      </w:r>
      <w:r w:rsidRPr="0028661E">
        <w:rPr>
          <w:rFonts w:ascii="Calibri" w:eastAsia="Times New Roman" w:hAnsi="Calibri" w:cs="Times New Roman"/>
          <w:bCs/>
        </w:rPr>
        <w:t>.</w:t>
      </w:r>
    </w:p>
    <w:p w14:paraId="7D4BF6B2" w14:textId="77777777" w:rsidR="0085353D" w:rsidRPr="00160215" w:rsidRDefault="0085353D" w:rsidP="0085353D">
      <w:pPr>
        <w:spacing w:after="0" w:line="240" w:lineRule="auto"/>
        <w:rPr>
          <w:rFonts w:ascii="Calibri" w:eastAsia="Times New Roman" w:hAnsi="Calibri" w:cs="Times New Roman"/>
          <w:bCs/>
        </w:rPr>
      </w:pPr>
    </w:p>
    <w:p w14:paraId="66440AB7" w14:textId="77777777" w:rsidR="0085353D" w:rsidRPr="003A7EE6" w:rsidRDefault="0085353D" w:rsidP="0085353D">
      <w:pPr>
        <w:spacing w:after="0" w:line="240" w:lineRule="auto"/>
        <w:rPr>
          <w:rFonts w:ascii="Calibri" w:eastAsia="Times New Roman" w:hAnsi="Calibri" w:cs="Times New Roman"/>
        </w:rPr>
      </w:pPr>
      <w:r w:rsidRPr="003A7EE6">
        <w:rPr>
          <w:rFonts w:ascii="Calibri" w:eastAsia="Times New Roman" w:hAnsi="Calibri" w:cs="Times New Roman"/>
        </w:rPr>
        <w:t>This job description should not be seen as all encompassing, and the post holder will be expected to undertake any other responsibilities appropriate to the post as identified by the company.</w:t>
      </w:r>
    </w:p>
    <w:p w14:paraId="2AA6CD63" w14:textId="1D3F10CF" w:rsidR="00721EA4" w:rsidRPr="0085353D" w:rsidRDefault="00721EA4" w:rsidP="0085353D">
      <w:pPr>
        <w:pStyle w:val="ListParagraph"/>
        <w:spacing w:after="200"/>
        <w:rPr>
          <w:rFonts w:ascii="Lato" w:hAnsi="Lato"/>
          <w:lang w:val="en-GB"/>
        </w:rPr>
      </w:pPr>
    </w:p>
    <w:p w14:paraId="261EE915" w14:textId="77777777" w:rsidR="00721EA4" w:rsidRDefault="00721EA4">
      <w:pPr>
        <w:rPr>
          <w:rFonts w:ascii="Lato" w:hAnsi="Lato"/>
          <w:lang w:val="en-GB"/>
        </w:rPr>
      </w:pPr>
      <w:r>
        <w:rPr>
          <w:rFonts w:ascii="Lato" w:hAnsi="Lato"/>
          <w:lang w:val="en-GB"/>
        </w:rPr>
        <w:br w:type="page"/>
      </w:r>
    </w:p>
    <w:p w14:paraId="6F6DE2B5" w14:textId="203BD618" w:rsidR="00721EA4" w:rsidRDefault="00721EA4" w:rsidP="00721EA4">
      <w:pPr>
        <w:rPr>
          <w:rStyle w:val="wdyuqq"/>
          <w:rFonts w:ascii="Lato" w:hAnsi="Lato"/>
        </w:rPr>
      </w:pPr>
      <w:r w:rsidRPr="00BF3499">
        <w:rPr>
          <w:noProof/>
          <w:lang w:val="en-GB" w:bidi="en-GB"/>
        </w:rPr>
        <w:lastRenderedPageBreak/>
        <w:drawing>
          <wp:anchor distT="0" distB="0" distL="114300" distR="114300" simplePos="0" relativeHeight="251660288" behindDoc="0" locked="0" layoutInCell="1" allowOverlap="1" wp14:anchorId="329108C6" wp14:editId="13B5A97E">
            <wp:simplePos x="0" y="0"/>
            <wp:positionH relativeFrom="column">
              <wp:posOffset>3734718</wp:posOffset>
            </wp:positionH>
            <wp:positionV relativeFrom="paragraph">
              <wp:posOffset>11017</wp:posOffset>
            </wp:positionV>
            <wp:extent cx="2605646" cy="771181"/>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262398E9" w14:textId="77777777" w:rsidR="00721EA4" w:rsidRDefault="00721EA4" w:rsidP="00721EA4">
      <w:pPr>
        <w:rPr>
          <w:rStyle w:val="wdyuqq"/>
          <w:rFonts w:ascii="Lato" w:hAnsi="Lato"/>
        </w:rPr>
      </w:pPr>
    </w:p>
    <w:p w14:paraId="322C64B2" w14:textId="226A74DF" w:rsidR="00721EA4" w:rsidRDefault="00721EA4" w:rsidP="00721EA4">
      <w:pPr>
        <w:rPr>
          <w:rStyle w:val="wdyuqq"/>
          <w:rFonts w:ascii="Lato" w:hAnsi="Lato"/>
        </w:rPr>
      </w:pPr>
    </w:p>
    <w:p w14:paraId="691262C8" w14:textId="77777777" w:rsidR="00721EA4" w:rsidRDefault="00721EA4" w:rsidP="00721EA4">
      <w:pPr>
        <w:rPr>
          <w:rStyle w:val="wdyuqq"/>
          <w:rFonts w:ascii="Lato" w:hAnsi="Lato"/>
        </w:rPr>
      </w:pPr>
    </w:p>
    <w:p w14:paraId="5DE49D95" w14:textId="77777777"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0AE9938C" w14:textId="77777777" w:rsidR="00721EA4" w:rsidRDefault="00721EA4" w:rsidP="00721EA4">
      <w:pPr>
        <w:rPr>
          <w:rStyle w:val="wdyuqq"/>
          <w:rFonts w:ascii="Lato" w:hAnsi="Lato"/>
        </w:rPr>
      </w:pPr>
    </w:p>
    <w:p w14:paraId="18919B2F" w14:textId="68EDE5ED" w:rsidR="00721EA4" w:rsidRPr="00AE3546" w:rsidRDefault="00721EA4" w:rsidP="00721EA4">
      <w:pPr>
        <w:pStyle w:val="Heading2"/>
        <w:spacing w:line="276" w:lineRule="auto"/>
        <w:rPr>
          <w:rFonts w:ascii="Lato" w:hAnsi="Lato"/>
          <w:lang w:val="en-GB"/>
        </w:rPr>
      </w:pPr>
      <w:r w:rsidRPr="00AE3546">
        <w:rPr>
          <w:rFonts w:ascii="Lato" w:hAnsi="Lato"/>
          <w:lang w:val="en-GB"/>
        </w:rPr>
        <w:t>Job Title</w:t>
      </w:r>
      <w:r w:rsidR="0085353D">
        <w:rPr>
          <w:rFonts w:ascii="Lato" w:hAnsi="Lato"/>
          <w:lang w:val="en-GB"/>
        </w:rPr>
        <w:t>: Deputy Head</w:t>
      </w:r>
    </w:p>
    <w:p w14:paraId="24FB2BF9" w14:textId="6C3FFE75" w:rsidR="00721EA4" w:rsidRPr="00AE3546" w:rsidRDefault="00721EA4" w:rsidP="00721EA4">
      <w:pPr>
        <w:spacing w:after="200"/>
        <w:rPr>
          <w:rFonts w:ascii="Lato" w:hAnsi="Lato"/>
          <w:lang w:val="en-GB"/>
        </w:rPr>
      </w:pPr>
    </w:p>
    <w:p w14:paraId="12CE1191" w14:textId="7E5CC8E5" w:rsidR="00721EA4" w:rsidRPr="00721EA4" w:rsidRDefault="00721EA4" w:rsidP="00721EA4">
      <w:pPr>
        <w:pStyle w:val="Heading1"/>
        <w:spacing w:line="276" w:lineRule="auto"/>
        <w:rPr>
          <w:rStyle w:val="wdyuqq"/>
          <w:rFonts w:ascii="Lato" w:hAnsi="Lato"/>
          <w:color w:val="345DAE"/>
          <w:lang w:val="en-GB"/>
        </w:rPr>
      </w:pPr>
      <w:r>
        <w:rPr>
          <w:rFonts w:ascii="Lato" w:hAnsi="Lato"/>
          <w:color w:val="345DAE"/>
          <w:lang w:val="en-GB"/>
        </w:rPr>
        <w:t>Our Values</w:t>
      </w:r>
    </w:p>
    <w:p w14:paraId="0AE09350" w14:textId="7F3E4445"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Supportive</w:t>
      </w:r>
      <w:r w:rsidRPr="00AE3546">
        <w:rPr>
          <w:rStyle w:val="wdyuqq"/>
          <w:rFonts w:ascii="Lato" w:hAnsi="Lato"/>
          <w:color w:val="345DAE"/>
        </w:rPr>
        <w:t xml:space="preserve"> </w:t>
      </w:r>
      <w:r w:rsidRPr="0093397C">
        <w:rPr>
          <w:rStyle w:val="wdyuqq"/>
          <w:rFonts w:ascii="Lato" w:hAnsi="Lato"/>
        </w:rPr>
        <w:t>by promoting opportunities for everyone so they can reach their full potential</w:t>
      </w:r>
    </w:p>
    <w:p w14:paraId="64801EE1" w14:textId="77777777" w:rsidR="00721EA4" w:rsidRPr="00AE3546" w:rsidRDefault="00721EA4" w:rsidP="00721EA4">
      <w:pPr>
        <w:rPr>
          <w:rFonts w:ascii="Lato" w:hAnsi="Lato"/>
          <w:lang w:val="en-GB"/>
        </w:rPr>
      </w:pPr>
      <w:r w:rsidRPr="0093397C">
        <w:rPr>
          <w:rStyle w:val="wdyuqq"/>
          <w:rFonts w:ascii="Lato" w:hAnsi="Lato"/>
        </w:rPr>
        <w:t xml:space="preserve">-We are very </w:t>
      </w:r>
      <w:r w:rsidRPr="00AE3546">
        <w:rPr>
          <w:rStyle w:val="wdyuqq"/>
          <w:rFonts w:ascii="Lato" w:hAnsi="Lato"/>
          <w:b/>
          <w:bCs/>
          <w:color w:val="ED7422"/>
        </w:rPr>
        <w:t>Ambitious</w:t>
      </w:r>
      <w:r w:rsidRPr="00AE3546">
        <w:rPr>
          <w:rStyle w:val="wdyuqq"/>
          <w:rFonts w:ascii="Lato" w:hAnsi="Lato"/>
          <w:color w:val="345DAE"/>
        </w:rPr>
        <w:t xml:space="preserve"> </w:t>
      </w:r>
      <w:r w:rsidRPr="0093397C">
        <w:rPr>
          <w:rStyle w:val="wdyuqq"/>
          <w:rFonts w:ascii="Lato" w:hAnsi="Lato"/>
        </w:rPr>
        <w:t>to provide the best possible outcomes for the people who use our services</w:t>
      </w:r>
    </w:p>
    <w:p w14:paraId="222D8E22"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Loyal</w:t>
      </w:r>
      <w:r w:rsidRPr="00AE3546">
        <w:rPr>
          <w:rStyle w:val="wdyuqq"/>
          <w:rFonts w:ascii="Lato" w:hAnsi="Lato"/>
          <w:color w:val="345DAE"/>
        </w:rPr>
        <w:t xml:space="preserve"> </w:t>
      </w:r>
      <w:r w:rsidRPr="0093397C">
        <w:rPr>
          <w:rStyle w:val="wdyuqq"/>
          <w:rFonts w:ascii="Lato" w:hAnsi="Lato"/>
        </w:rPr>
        <w:t>because we put the people that we support and our staff at the centre of everything we do, and we deliver on our promises. We also are committed to ensuring that our services are meeting the needs of all stakeholders</w:t>
      </w:r>
    </w:p>
    <w:p w14:paraId="48B27383"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Unique</w:t>
      </w:r>
      <w:r w:rsidRPr="00AE3546">
        <w:rPr>
          <w:rStyle w:val="wdyuqq"/>
          <w:rFonts w:ascii="Lato" w:hAnsi="Lato"/>
          <w:color w:val="345DAE"/>
        </w:rPr>
        <w:t xml:space="preserve"> </w:t>
      </w:r>
      <w:r w:rsidRPr="0093397C">
        <w:rPr>
          <w:rStyle w:val="wdyuqq"/>
          <w:rFonts w:ascii="Lato" w:hAnsi="Lato"/>
        </w:rPr>
        <w:t>because we are ambitious and innovative about the diversity of the services that we provide without compromising quality</w:t>
      </w:r>
    </w:p>
    <w:p w14:paraId="0106352C" w14:textId="77777777" w:rsidR="00721EA4" w:rsidRPr="00AE3546"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Transparent</w:t>
      </w:r>
      <w:r w:rsidRPr="00AE3546">
        <w:rPr>
          <w:rStyle w:val="wdyuqq"/>
          <w:rFonts w:ascii="Lato" w:hAnsi="Lato"/>
          <w:color w:val="345DAE"/>
        </w:rPr>
        <w:t xml:space="preserve"> </w:t>
      </w:r>
      <w:r w:rsidRPr="0093397C">
        <w:rPr>
          <w:rStyle w:val="wdyuqq"/>
          <w:rFonts w:ascii="Lato" w:hAnsi="Lato"/>
        </w:rPr>
        <w:t>by being open, honest and fostering a culture of mutual respect. We promote a culture where we learn by our experiences, and we are committed to doing things better and setting the highest standards in what we do</w:t>
      </w:r>
    </w:p>
    <w:p w14:paraId="66327E85" w14:textId="77777777" w:rsidR="00721EA4" w:rsidRPr="0093397C"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Engaging</w:t>
      </w:r>
      <w:r w:rsidRPr="00AE3546">
        <w:rPr>
          <w:rStyle w:val="wdyuqq"/>
          <w:rFonts w:ascii="Lato" w:hAnsi="Lato"/>
          <w:color w:val="345DAE"/>
        </w:rPr>
        <w:t xml:space="preserve"> </w:t>
      </w:r>
      <w:r w:rsidRPr="0093397C">
        <w:rPr>
          <w:rStyle w:val="wdyuqq"/>
          <w:rFonts w:ascii="Lato" w:hAnsi="Lato"/>
        </w:rPr>
        <w:t>because we work in partnership with the people that we support, our staff and all our stakeholders</w:t>
      </w:r>
    </w:p>
    <w:p w14:paraId="3A2CB498" w14:textId="77777777" w:rsidR="00721EA4" w:rsidRPr="00AE3546" w:rsidRDefault="00721EA4" w:rsidP="00721EA4">
      <w:pPr>
        <w:rPr>
          <w:rFonts w:ascii="Lato" w:hAnsi="Lato"/>
          <w:lang w:val="en-GB"/>
        </w:rPr>
      </w:pPr>
      <w:r w:rsidRPr="0093397C">
        <w:rPr>
          <w:rStyle w:val="wdyuqq"/>
          <w:rFonts w:ascii="Lato" w:hAnsi="Lato"/>
        </w:rPr>
        <w:t xml:space="preserve">-We encourage everyone to experience a </w:t>
      </w:r>
      <w:r w:rsidRPr="00AE3546">
        <w:rPr>
          <w:rStyle w:val="wdyuqq"/>
          <w:rFonts w:ascii="Lato" w:hAnsi="Lato"/>
          <w:b/>
          <w:bCs/>
          <w:color w:val="ED7422"/>
        </w:rPr>
        <w:t>Meaningful</w:t>
      </w:r>
      <w:r w:rsidRPr="00AE3546">
        <w:rPr>
          <w:rStyle w:val="wdyuqq"/>
          <w:rFonts w:ascii="Lato" w:hAnsi="Lato"/>
          <w:color w:val="345DAE"/>
        </w:rPr>
        <w:t xml:space="preserve"> </w:t>
      </w:r>
      <w:r w:rsidRPr="0093397C">
        <w:rPr>
          <w:rStyle w:val="wdyuqq"/>
          <w:rFonts w:ascii="Lato" w:hAnsi="Lato"/>
        </w:rPr>
        <w:t>life by being aspirational and by offering opportunities</w:t>
      </w:r>
    </w:p>
    <w:p w14:paraId="03C18CE0" w14:textId="267E3BEA" w:rsidR="00721EA4" w:rsidRDefault="00721EA4">
      <w:pPr>
        <w:rPr>
          <w:rFonts w:ascii="Lato" w:hAnsi="Lato"/>
          <w:lang w:val="en-GB"/>
        </w:rPr>
      </w:pPr>
      <w:r>
        <w:rPr>
          <w:rFonts w:ascii="Lato" w:hAnsi="Lato"/>
          <w:lang w:val="en-GB"/>
        </w:rPr>
        <w:br w:type="page"/>
      </w:r>
    </w:p>
    <w:p w14:paraId="2369E94A" w14:textId="71C695E7" w:rsidR="00721EA4" w:rsidRDefault="00721EA4" w:rsidP="00721EA4">
      <w:pPr>
        <w:jc w:val="center"/>
        <w:rPr>
          <w:rFonts w:ascii="Lato" w:hAnsi="Lato"/>
          <w:b/>
          <w:bCs/>
          <w:color w:val="345DAE"/>
          <w:sz w:val="36"/>
          <w:szCs w:val="36"/>
          <w:lang w:val="en-GB"/>
        </w:rPr>
      </w:pPr>
      <w:r w:rsidRPr="00BF3499">
        <w:rPr>
          <w:noProof/>
          <w:lang w:val="en-GB" w:bidi="en-GB"/>
        </w:rPr>
        <w:lastRenderedPageBreak/>
        <w:drawing>
          <wp:anchor distT="0" distB="0" distL="114300" distR="114300" simplePos="0" relativeHeight="251662336" behindDoc="0" locked="0" layoutInCell="1" allowOverlap="1" wp14:anchorId="6A71C2B7" wp14:editId="2091C816">
            <wp:simplePos x="0" y="0"/>
            <wp:positionH relativeFrom="column">
              <wp:posOffset>3712684</wp:posOffset>
            </wp:positionH>
            <wp:positionV relativeFrom="paragraph">
              <wp:posOffset>11017</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3B3ADE4" w14:textId="0A529A7D" w:rsidR="00721EA4" w:rsidRDefault="00721EA4" w:rsidP="00721EA4">
      <w:pPr>
        <w:jc w:val="center"/>
        <w:rPr>
          <w:rFonts w:ascii="Lato" w:hAnsi="Lato"/>
          <w:b/>
          <w:bCs/>
          <w:color w:val="345DAE"/>
          <w:sz w:val="36"/>
          <w:szCs w:val="36"/>
          <w:lang w:val="en-GB"/>
        </w:rPr>
      </w:pPr>
    </w:p>
    <w:p w14:paraId="1DFD5AD2" w14:textId="77777777" w:rsidR="00721EA4" w:rsidRDefault="00721EA4" w:rsidP="00721EA4">
      <w:pPr>
        <w:jc w:val="center"/>
        <w:rPr>
          <w:rFonts w:ascii="Lato" w:hAnsi="Lato"/>
          <w:b/>
          <w:bCs/>
          <w:color w:val="345DAE"/>
          <w:sz w:val="36"/>
          <w:szCs w:val="36"/>
          <w:lang w:val="en-GB"/>
        </w:rPr>
      </w:pPr>
    </w:p>
    <w:p w14:paraId="71923690" w14:textId="31278204"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11442541" w14:textId="77777777" w:rsidR="00721EA4" w:rsidRDefault="00721EA4" w:rsidP="00721EA4">
      <w:pPr>
        <w:rPr>
          <w:rStyle w:val="wdyuqq"/>
          <w:rFonts w:ascii="Lato" w:hAnsi="Lato"/>
        </w:rPr>
      </w:pPr>
    </w:p>
    <w:p w14:paraId="7E55FAA9" w14:textId="514A6C4C" w:rsidR="00721EA4" w:rsidRPr="00AE3546" w:rsidRDefault="0085353D" w:rsidP="00721EA4">
      <w:pPr>
        <w:pStyle w:val="Heading2"/>
        <w:spacing w:line="276" w:lineRule="auto"/>
        <w:rPr>
          <w:rFonts w:ascii="Lato" w:hAnsi="Lato"/>
          <w:lang w:val="en-GB"/>
        </w:rPr>
      </w:pPr>
      <w:r>
        <w:rPr>
          <w:rFonts w:ascii="Lato" w:hAnsi="Lato"/>
          <w:lang w:val="en-GB"/>
        </w:rPr>
        <w:t>Deputy Head</w:t>
      </w:r>
    </w:p>
    <w:p w14:paraId="437E339C" w14:textId="77777777" w:rsidR="00721EA4" w:rsidRPr="00AE3546" w:rsidRDefault="00721EA4" w:rsidP="00721EA4">
      <w:pPr>
        <w:spacing w:after="200"/>
        <w:rPr>
          <w:rFonts w:ascii="Lato" w:hAnsi="Lato"/>
          <w:lang w:val="en-GB"/>
        </w:rPr>
      </w:pPr>
    </w:p>
    <w:p w14:paraId="5B8EB838" w14:textId="137464B2" w:rsidR="00721EA4" w:rsidRPr="00721EA4" w:rsidRDefault="00721EA4" w:rsidP="00721EA4">
      <w:pPr>
        <w:pStyle w:val="Heading1"/>
        <w:spacing w:line="276" w:lineRule="auto"/>
        <w:rPr>
          <w:rFonts w:ascii="Lato" w:hAnsi="Lato"/>
          <w:color w:val="345DAE"/>
          <w:lang w:val="en-GB"/>
        </w:rPr>
      </w:pPr>
      <w:r>
        <w:rPr>
          <w:rFonts w:ascii="Lato" w:hAnsi="Lato"/>
          <w:color w:val="345DAE"/>
          <w:lang w:val="en-GB"/>
        </w:rPr>
        <w:t xml:space="preserve">Knowledge, </w:t>
      </w:r>
      <w:r w:rsidR="00805B85">
        <w:rPr>
          <w:rFonts w:ascii="Lato" w:hAnsi="Lato"/>
          <w:color w:val="345DAE"/>
          <w:lang w:val="en-GB"/>
        </w:rPr>
        <w:t>skills,</w:t>
      </w:r>
      <w:r>
        <w:rPr>
          <w:rFonts w:ascii="Lato" w:hAnsi="Lato"/>
          <w:color w:val="345DAE"/>
          <w:lang w:val="en-GB"/>
        </w:rPr>
        <w:t xml:space="preserve"> and competency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88"/>
        <w:gridCol w:w="3339"/>
        <w:gridCol w:w="2697"/>
        <w:gridCol w:w="1184"/>
      </w:tblGrid>
      <w:tr w:rsidR="0085353D" w:rsidRPr="00856345" w14:paraId="4F43D8C7" w14:textId="77777777" w:rsidTr="00325565">
        <w:tc>
          <w:tcPr>
            <w:tcW w:w="1664" w:type="dxa"/>
          </w:tcPr>
          <w:p w14:paraId="31C50D72" w14:textId="77777777" w:rsidR="0085353D" w:rsidRPr="00302E11" w:rsidRDefault="0085353D" w:rsidP="00325565">
            <w:pPr>
              <w:pStyle w:val="NoSpacing"/>
              <w:jc w:val="center"/>
              <w:rPr>
                <w:rFonts w:cstheme="minorHAnsi"/>
                <w:b/>
              </w:rPr>
            </w:pPr>
            <w:r w:rsidRPr="00302E11">
              <w:rPr>
                <w:rFonts w:cstheme="minorHAnsi"/>
                <w:b/>
              </w:rPr>
              <w:t>Area</w:t>
            </w:r>
          </w:p>
        </w:tc>
        <w:tc>
          <w:tcPr>
            <w:tcW w:w="3797" w:type="dxa"/>
          </w:tcPr>
          <w:p w14:paraId="6FA1ACBF" w14:textId="77777777" w:rsidR="0085353D" w:rsidRPr="00302E11" w:rsidRDefault="0085353D" w:rsidP="00325565">
            <w:pPr>
              <w:pStyle w:val="NoSpacing"/>
              <w:jc w:val="center"/>
              <w:rPr>
                <w:rFonts w:cstheme="minorHAnsi"/>
                <w:b/>
              </w:rPr>
            </w:pPr>
            <w:r w:rsidRPr="00302E11">
              <w:rPr>
                <w:rFonts w:cstheme="minorHAnsi"/>
                <w:b/>
              </w:rPr>
              <w:t>Essential</w:t>
            </w:r>
          </w:p>
        </w:tc>
        <w:tc>
          <w:tcPr>
            <w:tcW w:w="3215" w:type="dxa"/>
          </w:tcPr>
          <w:p w14:paraId="286D0F87" w14:textId="77777777" w:rsidR="0085353D" w:rsidRPr="00302E11" w:rsidRDefault="0085353D" w:rsidP="00325565">
            <w:pPr>
              <w:pStyle w:val="NoSpacing"/>
              <w:jc w:val="center"/>
              <w:rPr>
                <w:rFonts w:cstheme="minorHAnsi"/>
                <w:b/>
              </w:rPr>
            </w:pPr>
            <w:r w:rsidRPr="00302E11">
              <w:rPr>
                <w:rFonts w:cstheme="minorHAnsi"/>
                <w:b/>
              </w:rPr>
              <w:t>Desirable</w:t>
            </w:r>
          </w:p>
        </w:tc>
        <w:tc>
          <w:tcPr>
            <w:tcW w:w="1106" w:type="dxa"/>
          </w:tcPr>
          <w:p w14:paraId="7AF9767F" w14:textId="77777777" w:rsidR="0085353D" w:rsidRPr="00302E11" w:rsidRDefault="0085353D" w:rsidP="00325565">
            <w:pPr>
              <w:pStyle w:val="NoSpacing"/>
              <w:jc w:val="center"/>
              <w:rPr>
                <w:rFonts w:cstheme="minorHAnsi"/>
                <w:b/>
              </w:rPr>
            </w:pPr>
            <w:r w:rsidRPr="00302E11">
              <w:rPr>
                <w:rFonts w:cstheme="minorHAnsi"/>
                <w:b/>
              </w:rPr>
              <w:t>Evidence</w:t>
            </w:r>
          </w:p>
        </w:tc>
      </w:tr>
      <w:tr w:rsidR="0085353D" w:rsidRPr="00856345" w14:paraId="05822F04" w14:textId="77777777" w:rsidTr="00325565">
        <w:trPr>
          <w:trHeight w:val="2256"/>
        </w:trPr>
        <w:tc>
          <w:tcPr>
            <w:tcW w:w="1664" w:type="dxa"/>
          </w:tcPr>
          <w:p w14:paraId="78E020D5" w14:textId="77777777" w:rsidR="0085353D" w:rsidRPr="00302E11" w:rsidRDefault="0085353D" w:rsidP="00325565">
            <w:pPr>
              <w:pStyle w:val="NoSpacing"/>
              <w:rPr>
                <w:rFonts w:cstheme="minorHAnsi"/>
              </w:rPr>
            </w:pPr>
            <w:r w:rsidRPr="00302E11">
              <w:rPr>
                <w:rFonts w:cstheme="minorHAnsi"/>
              </w:rPr>
              <w:t>Professional Qualifications</w:t>
            </w:r>
          </w:p>
        </w:tc>
        <w:tc>
          <w:tcPr>
            <w:tcW w:w="3797" w:type="dxa"/>
          </w:tcPr>
          <w:p w14:paraId="495883B7" w14:textId="77777777" w:rsidR="0085353D" w:rsidRDefault="0085353D" w:rsidP="0085353D">
            <w:pPr>
              <w:pStyle w:val="NoSpacing"/>
              <w:numPr>
                <w:ilvl w:val="0"/>
                <w:numId w:val="16"/>
              </w:numPr>
              <w:rPr>
                <w:rFonts w:cstheme="minorHAnsi"/>
              </w:rPr>
            </w:pPr>
            <w:r w:rsidRPr="00FE1941">
              <w:rPr>
                <w:rFonts w:cstheme="minorHAnsi"/>
              </w:rPr>
              <w:t xml:space="preserve">Qualified Teacher Status </w:t>
            </w:r>
          </w:p>
          <w:p w14:paraId="63C1D287" w14:textId="77777777" w:rsidR="0085353D" w:rsidRPr="00302E11" w:rsidRDefault="0085353D" w:rsidP="0085353D">
            <w:pPr>
              <w:pStyle w:val="NoSpacing"/>
              <w:numPr>
                <w:ilvl w:val="0"/>
                <w:numId w:val="16"/>
              </w:numPr>
              <w:rPr>
                <w:rFonts w:cstheme="minorHAnsi"/>
              </w:rPr>
            </w:pPr>
            <w:r w:rsidRPr="00FE1941">
              <w:rPr>
                <w:rFonts w:cstheme="minorHAnsi"/>
              </w:rPr>
              <w:t>Evidence of Continuing Professional Development relating to school leadership/curriculum development</w:t>
            </w:r>
          </w:p>
        </w:tc>
        <w:tc>
          <w:tcPr>
            <w:tcW w:w="3215" w:type="dxa"/>
          </w:tcPr>
          <w:p w14:paraId="27761F5E" w14:textId="77777777" w:rsidR="0085353D" w:rsidRDefault="0085353D" w:rsidP="00604A70">
            <w:pPr>
              <w:pStyle w:val="NoSpacing"/>
              <w:numPr>
                <w:ilvl w:val="0"/>
                <w:numId w:val="16"/>
              </w:numPr>
              <w:rPr>
                <w:rFonts w:cstheme="minorHAnsi"/>
              </w:rPr>
            </w:pPr>
            <w:r w:rsidRPr="00B93DB5">
              <w:rPr>
                <w:rFonts w:cstheme="minorHAnsi"/>
              </w:rPr>
              <w:t>NPQ</w:t>
            </w:r>
            <w:r>
              <w:rPr>
                <w:rFonts w:cstheme="minorHAnsi"/>
              </w:rPr>
              <w:t>SL</w:t>
            </w:r>
            <w:r w:rsidRPr="00B93DB5">
              <w:rPr>
                <w:rFonts w:cstheme="minorHAnsi"/>
              </w:rPr>
              <w:t xml:space="preserve"> </w:t>
            </w:r>
            <w:r>
              <w:rPr>
                <w:rFonts w:cstheme="minorHAnsi"/>
              </w:rPr>
              <w:t xml:space="preserve">(National Professional Qualification for Senior leaders </w:t>
            </w:r>
            <w:r w:rsidRPr="00B93DB5">
              <w:rPr>
                <w:rFonts w:cstheme="minorHAnsi"/>
              </w:rPr>
              <w:t>or further professional qualification</w:t>
            </w:r>
          </w:p>
          <w:p w14:paraId="7C034BFF" w14:textId="77ECF56D" w:rsidR="00604A70" w:rsidRPr="00302E11" w:rsidRDefault="00604A70" w:rsidP="00604A70">
            <w:pPr>
              <w:pStyle w:val="NoSpacing"/>
              <w:numPr>
                <w:ilvl w:val="0"/>
                <w:numId w:val="16"/>
              </w:numPr>
              <w:rPr>
                <w:rFonts w:cstheme="minorHAnsi"/>
              </w:rPr>
            </w:pPr>
            <w:r>
              <w:rPr>
                <w:rFonts w:cstheme="minorHAnsi"/>
              </w:rPr>
              <w:t>SENCo qualification</w:t>
            </w:r>
          </w:p>
        </w:tc>
        <w:tc>
          <w:tcPr>
            <w:tcW w:w="1106" w:type="dxa"/>
          </w:tcPr>
          <w:p w14:paraId="25878101" w14:textId="77777777" w:rsidR="0085353D" w:rsidRDefault="0085353D" w:rsidP="00325565">
            <w:pPr>
              <w:pStyle w:val="NoSpacing"/>
              <w:rPr>
                <w:rFonts w:cstheme="minorHAnsi"/>
              </w:rPr>
            </w:pPr>
            <w:r>
              <w:rPr>
                <w:rFonts w:cstheme="minorHAnsi"/>
              </w:rPr>
              <w:t xml:space="preserve">Certificates </w:t>
            </w:r>
          </w:p>
          <w:p w14:paraId="5A6CD782" w14:textId="77777777" w:rsidR="0085353D" w:rsidRDefault="0085353D" w:rsidP="00325565">
            <w:pPr>
              <w:pStyle w:val="NoSpacing"/>
              <w:rPr>
                <w:rFonts w:cstheme="minorHAnsi"/>
              </w:rPr>
            </w:pPr>
            <w:r>
              <w:rPr>
                <w:rFonts w:cstheme="minorHAnsi"/>
              </w:rPr>
              <w:t>Interview</w:t>
            </w:r>
          </w:p>
          <w:p w14:paraId="1C946F65" w14:textId="77777777" w:rsidR="0085353D" w:rsidRPr="00302E11" w:rsidRDefault="0085353D" w:rsidP="00325565">
            <w:pPr>
              <w:pStyle w:val="NoSpacing"/>
              <w:rPr>
                <w:rFonts w:cstheme="minorHAnsi"/>
              </w:rPr>
            </w:pPr>
            <w:r>
              <w:rPr>
                <w:rFonts w:cstheme="minorHAnsi"/>
              </w:rPr>
              <w:t xml:space="preserve">Application form </w:t>
            </w:r>
          </w:p>
        </w:tc>
      </w:tr>
      <w:tr w:rsidR="0085353D" w:rsidRPr="00856345" w14:paraId="5F63E36A" w14:textId="77777777" w:rsidTr="00325565">
        <w:tc>
          <w:tcPr>
            <w:tcW w:w="1664" w:type="dxa"/>
          </w:tcPr>
          <w:p w14:paraId="6E525E34" w14:textId="77777777" w:rsidR="0085353D" w:rsidRPr="00302E11" w:rsidRDefault="0085353D" w:rsidP="00325565">
            <w:pPr>
              <w:pStyle w:val="NoSpacing"/>
              <w:rPr>
                <w:rFonts w:cstheme="minorHAnsi"/>
              </w:rPr>
            </w:pPr>
            <w:r w:rsidRPr="00302E11">
              <w:rPr>
                <w:rFonts w:cstheme="minorHAnsi"/>
              </w:rPr>
              <w:t>Knowledge</w:t>
            </w:r>
          </w:p>
          <w:p w14:paraId="68F4E21B" w14:textId="77777777" w:rsidR="0085353D" w:rsidRPr="00302E11" w:rsidRDefault="0085353D" w:rsidP="00325565">
            <w:pPr>
              <w:pStyle w:val="NoSpacing"/>
              <w:rPr>
                <w:rFonts w:cstheme="minorHAnsi"/>
              </w:rPr>
            </w:pPr>
          </w:p>
          <w:p w14:paraId="15931155" w14:textId="77777777" w:rsidR="0085353D" w:rsidRPr="00302E11" w:rsidRDefault="0085353D" w:rsidP="00325565">
            <w:pPr>
              <w:pStyle w:val="NoSpacing"/>
              <w:rPr>
                <w:rFonts w:cstheme="minorHAnsi"/>
              </w:rPr>
            </w:pPr>
          </w:p>
        </w:tc>
        <w:tc>
          <w:tcPr>
            <w:tcW w:w="3797" w:type="dxa"/>
          </w:tcPr>
          <w:p w14:paraId="460CB675" w14:textId="4297F1D4" w:rsidR="0085353D" w:rsidRDefault="0085353D" w:rsidP="0085353D">
            <w:pPr>
              <w:pStyle w:val="ListParagraph"/>
              <w:numPr>
                <w:ilvl w:val="0"/>
                <w:numId w:val="14"/>
              </w:numPr>
              <w:spacing w:line="259" w:lineRule="auto"/>
            </w:pPr>
            <w:r>
              <w:t>Command credibility through the discharge of their duties and use their expertise to influence others in relation to their subject.</w:t>
            </w:r>
          </w:p>
          <w:p w14:paraId="70C07267" w14:textId="037A5B9B" w:rsidR="0085353D" w:rsidRDefault="0085353D" w:rsidP="0085353D">
            <w:pPr>
              <w:pStyle w:val="ListParagraph"/>
              <w:numPr>
                <w:ilvl w:val="0"/>
                <w:numId w:val="14"/>
              </w:numPr>
              <w:spacing w:line="259" w:lineRule="auto"/>
            </w:pPr>
            <w:r>
              <w:t>Apply good practice to and from other subjects and areas.</w:t>
            </w:r>
          </w:p>
          <w:p w14:paraId="21F1D9B3" w14:textId="47C73F4C" w:rsidR="0085353D" w:rsidRDefault="0085353D" w:rsidP="0085353D">
            <w:pPr>
              <w:pStyle w:val="ListParagraph"/>
              <w:numPr>
                <w:ilvl w:val="0"/>
                <w:numId w:val="14"/>
              </w:numPr>
              <w:spacing w:line="259" w:lineRule="auto"/>
            </w:pPr>
            <w:r>
              <w:t>Make effective use of subject-specific resources.</w:t>
            </w:r>
          </w:p>
          <w:p w14:paraId="56395A4E" w14:textId="019B41B6" w:rsidR="0085353D" w:rsidRDefault="0085353D" w:rsidP="0085353D">
            <w:pPr>
              <w:pStyle w:val="ListParagraph"/>
              <w:numPr>
                <w:ilvl w:val="0"/>
                <w:numId w:val="14"/>
              </w:numPr>
              <w:spacing w:line="259" w:lineRule="auto"/>
            </w:pPr>
            <w:r>
              <w:t>Ensure pupils are well prepared for any tests and examinations in the subject.</w:t>
            </w:r>
          </w:p>
          <w:p w14:paraId="714A379A" w14:textId="48BAEC69" w:rsidR="0085353D" w:rsidRDefault="0085353D" w:rsidP="0085353D">
            <w:pPr>
              <w:pStyle w:val="ListParagraph"/>
              <w:numPr>
                <w:ilvl w:val="0"/>
                <w:numId w:val="14"/>
              </w:numPr>
              <w:spacing w:line="259" w:lineRule="auto"/>
            </w:pPr>
            <w:r>
              <w:t xml:space="preserve">Demonstrate a good knowledge and understanding of current educational issues relating to the specialist subject areas - including policy, legal frameworks, wider </w:t>
            </w:r>
            <w:r>
              <w:lastRenderedPageBreak/>
              <w:t>development in curriculum and assessment.</w:t>
            </w:r>
          </w:p>
          <w:p w14:paraId="474403E9" w14:textId="5A9012F3" w:rsidR="0085353D" w:rsidRDefault="0085353D" w:rsidP="0085353D">
            <w:pPr>
              <w:pStyle w:val="ListParagraph"/>
              <w:numPr>
                <w:ilvl w:val="0"/>
                <w:numId w:val="14"/>
              </w:numPr>
              <w:spacing w:line="259" w:lineRule="auto"/>
            </w:pPr>
            <w:r>
              <w:t>Demonstrate thorough knowledge and understanding of effective practices to safeguard children.</w:t>
            </w:r>
          </w:p>
          <w:p w14:paraId="1756C9F4" w14:textId="09613B27" w:rsidR="0085353D" w:rsidRDefault="0085353D" w:rsidP="0085353D">
            <w:pPr>
              <w:pStyle w:val="ListParagraph"/>
              <w:numPr>
                <w:ilvl w:val="0"/>
                <w:numId w:val="14"/>
              </w:numPr>
              <w:spacing w:line="259" w:lineRule="auto"/>
            </w:pPr>
            <w:r>
              <w:t>Demonstrate a sound knowledge and understanding of how to promote equalities and ensure inclusive teaching and learning.</w:t>
            </w:r>
          </w:p>
          <w:p w14:paraId="778E53FA" w14:textId="77777777" w:rsidR="0085353D" w:rsidRPr="00302E11" w:rsidRDefault="0085353D" w:rsidP="00325565">
            <w:pPr>
              <w:pStyle w:val="NoSpacing"/>
              <w:rPr>
                <w:rFonts w:cstheme="minorHAnsi"/>
              </w:rPr>
            </w:pPr>
          </w:p>
        </w:tc>
        <w:tc>
          <w:tcPr>
            <w:tcW w:w="3215" w:type="dxa"/>
          </w:tcPr>
          <w:p w14:paraId="2A38A2D2" w14:textId="6341903E" w:rsidR="0085353D" w:rsidRDefault="0085353D" w:rsidP="0085353D">
            <w:pPr>
              <w:pStyle w:val="ListParagraph"/>
              <w:numPr>
                <w:ilvl w:val="0"/>
                <w:numId w:val="14"/>
              </w:numPr>
              <w:spacing w:line="259" w:lineRule="auto"/>
            </w:pPr>
            <w:r>
              <w:lastRenderedPageBreak/>
              <w:t>Make informed use of research and inspection findings.</w:t>
            </w:r>
          </w:p>
          <w:p w14:paraId="1C049735" w14:textId="77777777" w:rsidR="0085353D" w:rsidRDefault="0085353D" w:rsidP="00325565">
            <w:pPr>
              <w:pStyle w:val="NoSpacing"/>
              <w:rPr>
                <w:rFonts w:cstheme="minorHAnsi"/>
              </w:rPr>
            </w:pPr>
          </w:p>
          <w:p w14:paraId="103B01E8" w14:textId="77777777" w:rsidR="003A454E" w:rsidRDefault="003A454E" w:rsidP="00325565">
            <w:pPr>
              <w:pStyle w:val="NoSpacing"/>
              <w:rPr>
                <w:rFonts w:cstheme="minorHAnsi"/>
              </w:rPr>
            </w:pPr>
          </w:p>
          <w:p w14:paraId="16DA88DB" w14:textId="77777777" w:rsidR="003A454E" w:rsidRDefault="003A454E" w:rsidP="00325565">
            <w:pPr>
              <w:pStyle w:val="NoSpacing"/>
              <w:rPr>
                <w:rFonts w:cstheme="minorHAnsi"/>
              </w:rPr>
            </w:pPr>
          </w:p>
          <w:p w14:paraId="7C46C475" w14:textId="77777777" w:rsidR="003A454E" w:rsidRDefault="003A454E" w:rsidP="00325565">
            <w:pPr>
              <w:pStyle w:val="NoSpacing"/>
              <w:rPr>
                <w:rFonts w:cstheme="minorHAnsi"/>
              </w:rPr>
            </w:pPr>
          </w:p>
          <w:p w14:paraId="085AA40B" w14:textId="77777777" w:rsidR="003A454E" w:rsidRDefault="003A454E" w:rsidP="00325565">
            <w:pPr>
              <w:pStyle w:val="NoSpacing"/>
              <w:rPr>
                <w:rFonts w:cstheme="minorHAnsi"/>
              </w:rPr>
            </w:pPr>
          </w:p>
          <w:p w14:paraId="67D56099" w14:textId="77777777" w:rsidR="003A454E" w:rsidRDefault="003A454E" w:rsidP="00325565">
            <w:pPr>
              <w:pStyle w:val="NoSpacing"/>
              <w:rPr>
                <w:rFonts w:cstheme="minorHAnsi"/>
              </w:rPr>
            </w:pPr>
          </w:p>
          <w:p w14:paraId="7ACB89D1" w14:textId="77777777" w:rsidR="003A454E" w:rsidRDefault="003A454E" w:rsidP="00325565">
            <w:pPr>
              <w:pStyle w:val="NoSpacing"/>
              <w:rPr>
                <w:rFonts w:cstheme="minorHAnsi"/>
              </w:rPr>
            </w:pPr>
          </w:p>
          <w:p w14:paraId="73DAD844" w14:textId="77777777" w:rsidR="003A454E" w:rsidRDefault="003A454E" w:rsidP="00325565">
            <w:pPr>
              <w:pStyle w:val="NoSpacing"/>
              <w:rPr>
                <w:rFonts w:cstheme="minorHAnsi"/>
              </w:rPr>
            </w:pPr>
          </w:p>
          <w:p w14:paraId="12E26B39" w14:textId="77777777" w:rsidR="003A454E" w:rsidRDefault="003A454E" w:rsidP="00325565">
            <w:pPr>
              <w:pStyle w:val="NoSpacing"/>
              <w:rPr>
                <w:rFonts w:cstheme="minorHAnsi"/>
              </w:rPr>
            </w:pPr>
          </w:p>
          <w:p w14:paraId="6B7F3D56" w14:textId="77777777" w:rsidR="003A454E" w:rsidRDefault="003A454E" w:rsidP="00325565">
            <w:pPr>
              <w:pStyle w:val="NoSpacing"/>
              <w:rPr>
                <w:rFonts w:cstheme="minorHAnsi"/>
              </w:rPr>
            </w:pPr>
          </w:p>
          <w:p w14:paraId="252FE2DA" w14:textId="77777777" w:rsidR="003A454E" w:rsidRDefault="003A454E" w:rsidP="00325565">
            <w:pPr>
              <w:pStyle w:val="NoSpacing"/>
              <w:rPr>
                <w:rFonts w:cstheme="minorHAnsi"/>
              </w:rPr>
            </w:pPr>
          </w:p>
          <w:p w14:paraId="61334E37" w14:textId="77777777" w:rsidR="003A454E" w:rsidRDefault="003A454E" w:rsidP="00325565">
            <w:pPr>
              <w:pStyle w:val="NoSpacing"/>
              <w:rPr>
                <w:rFonts w:cstheme="minorHAnsi"/>
              </w:rPr>
            </w:pPr>
          </w:p>
          <w:p w14:paraId="7948A9FF" w14:textId="77777777" w:rsidR="003A454E" w:rsidRDefault="003A454E" w:rsidP="00325565">
            <w:pPr>
              <w:pStyle w:val="NoSpacing"/>
              <w:rPr>
                <w:rFonts w:cstheme="minorHAnsi"/>
              </w:rPr>
            </w:pPr>
          </w:p>
          <w:p w14:paraId="0E15E7FD" w14:textId="77777777" w:rsidR="003A454E" w:rsidRDefault="003A454E" w:rsidP="00325565">
            <w:pPr>
              <w:pStyle w:val="NoSpacing"/>
              <w:rPr>
                <w:rFonts w:cstheme="minorHAnsi"/>
              </w:rPr>
            </w:pPr>
          </w:p>
          <w:p w14:paraId="1527FD04" w14:textId="77777777" w:rsidR="003A454E" w:rsidRDefault="003A454E" w:rsidP="00325565">
            <w:pPr>
              <w:pStyle w:val="NoSpacing"/>
              <w:rPr>
                <w:rFonts w:cstheme="minorHAnsi"/>
              </w:rPr>
            </w:pPr>
          </w:p>
          <w:p w14:paraId="507E1A79" w14:textId="77777777" w:rsidR="003A454E" w:rsidRDefault="003A454E" w:rsidP="00325565">
            <w:pPr>
              <w:pStyle w:val="NoSpacing"/>
              <w:rPr>
                <w:rFonts w:cstheme="minorHAnsi"/>
              </w:rPr>
            </w:pPr>
          </w:p>
          <w:p w14:paraId="42082F97" w14:textId="77777777" w:rsidR="003A454E" w:rsidRDefault="003A454E" w:rsidP="00325565">
            <w:pPr>
              <w:pStyle w:val="NoSpacing"/>
              <w:rPr>
                <w:rFonts w:cstheme="minorHAnsi"/>
              </w:rPr>
            </w:pPr>
          </w:p>
          <w:p w14:paraId="2F74B545" w14:textId="77777777" w:rsidR="003A454E" w:rsidRDefault="003A454E" w:rsidP="00325565">
            <w:pPr>
              <w:pStyle w:val="NoSpacing"/>
              <w:rPr>
                <w:rFonts w:cstheme="minorHAnsi"/>
              </w:rPr>
            </w:pPr>
          </w:p>
          <w:p w14:paraId="56CC1352" w14:textId="77777777" w:rsidR="003A454E" w:rsidRDefault="003A454E" w:rsidP="00325565">
            <w:pPr>
              <w:pStyle w:val="NoSpacing"/>
              <w:rPr>
                <w:rFonts w:cstheme="minorHAnsi"/>
              </w:rPr>
            </w:pPr>
          </w:p>
          <w:p w14:paraId="2CAC094C" w14:textId="77777777" w:rsidR="003A454E" w:rsidRDefault="003A454E" w:rsidP="00325565">
            <w:pPr>
              <w:pStyle w:val="NoSpacing"/>
              <w:rPr>
                <w:rFonts w:cstheme="minorHAnsi"/>
              </w:rPr>
            </w:pPr>
          </w:p>
          <w:p w14:paraId="59CB15A6" w14:textId="77777777" w:rsidR="003A454E" w:rsidRPr="00302E11" w:rsidRDefault="003A454E" w:rsidP="00325565">
            <w:pPr>
              <w:pStyle w:val="NoSpacing"/>
              <w:rPr>
                <w:rFonts w:cstheme="minorHAnsi"/>
              </w:rPr>
            </w:pPr>
          </w:p>
        </w:tc>
        <w:tc>
          <w:tcPr>
            <w:tcW w:w="1106" w:type="dxa"/>
          </w:tcPr>
          <w:p w14:paraId="5F0A6675" w14:textId="77777777" w:rsidR="0085353D" w:rsidRDefault="0085353D" w:rsidP="00325565">
            <w:pPr>
              <w:pStyle w:val="NoSpacing"/>
              <w:rPr>
                <w:rFonts w:cstheme="minorHAnsi"/>
              </w:rPr>
            </w:pPr>
            <w:r>
              <w:rPr>
                <w:rFonts w:cstheme="minorHAnsi"/>
              </w:rPr>
              <w:lastRenderedPageBreak/>
              <w:t>Interview</w:t>
            </w:r>
          </w:p>
          <w:p w14:paraId="2D097896" w14:textId="77777777" w:rsidR="0085353D" w:rsidRPr="00302E11" w:rsidRDefault="0085353D" w:rsidP="00325565">
            <w:pPr>
              <w:pStyle w:val="NoSpacing"/>
              <w:rPr>
                <w:rFonts w:cstheme="minorHAnsi"/>
              </w:rPr>
            </w:pPr>
            <w:r>
              <w:rPr>
                <w:rFonts w:cstheme="minorHAnsi"/>
              </w:rPr>
              <w:t>Application form</w:t>
            </w:r>
          </w:p>
        </w:tc>
      </w:tr>
      <w:tr w:rsidR="0085353D" w:rsidRPr="00856345" w14:paraId="7EA75EBA" w14:textId="77777777" w:rsidTr="00325565">
        <w:tc>
          <w:tcPr>
            <w:tcW w:w="1664" w:type="dxa"/>
          </w:tcPr>
          <w:p w14:paraId="161839F2" w14:textId="77777777" w:rsidR="0085353D" w:rsidRPr="00302E11" w:rsidRDefault="0085353D" w:rsidP="00325565">
            <w:pPr>
              <w:pStyle w:val="NoSpacing"/>
              <w:rPr>
                <w:rFonts w:cstheme="minorHAnsi"/>
              </w:rPr>
            </w:pPr>
            <w:r w:rsidRPr="00302E11">
              <w:rPr>
                <w:rFonts w:cstheme="minorHAnsi"/>
              </w:rPr>
              <w:t>Skills</w:t>
            </w:r>
          </w:p>
          <w:p w14:paraId="3A73A3A0" w14:textId="77777777" w:rsidR="0085353D" w:rsidRPr="00302E11" w:rsidRDefault="0085353D" w:rsidP="00325565">
            <w:pPr>
              <w:pStyle w:val="NoSpacing"/>
              <w:rPr>
                <w:rFonts w:cstheme="minorHAnsi"/>
              </w:rPr>
            </w:pPr>
          </w:p>
          <w:p w14:paraId="0158F923" w14:textId="77777777" w:rsidR="0085353D" w:rsidRPr="00302E11" w:rsidRDefault="0085353D" w:rsidP="00325565">
            <w:pPr>
              <w:pStyle w:val="NoSpacing"/>
              <w:rPr>
                <w:rFonts w:cstheme="minorHAnsi"/>
              </w:rPr>
            </w:pPr>
          </w:p>
        </w:tc>
        <w:tc>
          <w:tcPr>
            <w:tcW w:w="3797" w:type="dxa"/>
          </w:tcPr>
          <w:p w14:paraId="4D5A562E" w14:textId="44D50543" w:rsidR="0085353D" w:rsidRDefault="0085353D" w:rsidP="0085353D">
            <w:pPr>
              <w:pStyle w:val="ListParagraph"/>
              <w:numPr>
                <w:ilvl w:val="0"/>
                <w:numId w:val="14"/>
              </w:numPr>
              <w:spacing w:after="0" w:line="240" w:lineRule="auto"/>
              <w:rPr>
                <w:rFonts w:cstheme="minorHAnsi"/>
              </w:rPr>
            </w:pPr>
            <w:r w:rsidRPr="00B93DB5">
              <w:rPr>
                <w:rFonts w:cstheme="minorHAnsi"/>
              </w:rPr>
              <w:t>Strong c</w:t>
            </w:r>
            <w:r>
              <w:rPr>
                <w:rFonts w:cstheme="minorHAnsi"/>
              </w:rPr>
              <w:t xml:space="preserve">ommitment to raising standards. </w:t>
            </w:r>
          </w:p>
          <w:p w14:paraId="1DA911D5" w14:textId="77777777" w:rsidR="0085353D" w:rsidRDefault="0085353D" w:rsidP="0085353D">
            <w:pPr>
              <w:pStyle w:val="ListParagraph"/>
              <w:numPr>
                <w:ilvl w:val="0"/>
                <w:numId w:val="14"/>
              </w:numPr>
              <w:spacing w:after="0" w:line="240" w:lineRule="auto"/>
              <w:rPr>
                <w:rFonts w:cstheme="minorHAnsi"/>
              </w:rPr>
            </w:pPr>
            <w:r w:rsidRPr="00B93DB5">
              <w:rPr>
                <w:rFonts w:cstheme="minorHAnsi"/>
              </w:rPr>
              <w:t>High ex</w:t>
            </w:r>
            <w:r>
              <w:rPr>
                <w:rFonts w:cstheme="minorHAnsi"/>
              </w:rPr>
              <w:t>pectations of self and others</w:t>
            </w:r>
          </w:p>
          <w:p w14:paraId="7A1DE5A0" w14:textId="533BC773" w:rsidR="0085353D" w:rsidRDefault="0085353D" w:rsidP="0085353D">
            <w:pPr>
              <w:pStyle w:val="ListParagraph"/>
              <w:numPr>
                <w:ilvl w:val="0"/>
                <w:numId w:val="14"/>
              </w:numPr>
              <w:spacing w:after="0" w:line="240" w:lineRule="auto"/>
              <w:rPr>
                <w:rFonts w:cstheme="minorHAnsi"/>
              </w:rPr>
            </w:pPr>
            <w:r w:rsidRPr="00B93DB5">
              <w:rPr>
                <w:rFonts w:cstheme="minorHAnsi"/>
              </w:rPr>
              <w:t>Ability to establish and maintain positive relation</w:t>
            </w:r>
            <w:r>
              <w:rPr>
                <w:rFonts w:cstheme="minorHAnsi"/>
              </w:rPr>
              <w:t xml:space="preserve">ships, including with parents. </w:t>
            </w:r>
          </w:p>
          <w:p w14:paraId="67FF35BE" w14:textId="6A421C37" w:rsidR="0085353D" w:rsidRDefault="0085353D" w:rsidP="0085353D">
            <w:pPr>
              <w:pStyle w:val="ListParagraph"/>
              <w:numPr>
                <w:ilvl w:val="0"/>
                <w:numId w:val="14"/>
              </w:numPr>
              <w:spacing w:after="0" w:line="240" w:lineRule="auto"/>
              <w:rPr>
                <w:rFonts w:cstheme="minorHAnsi"/>
              </w:rPr>
            </w:pPr>
            <w:r w:rsidRPr="00B93DB5">
              <w:rPr>
                <w:rFonts w:cstheme="minorHAnsi"/>
              </w:rPr>
              <w:t xml:space="preserve">Ability to remain positive and enthusiastic, </w:t>
            </w:r>
            <w:r>
              <w:rPr>
                <w:rFonts w:cstheme="minorHAnsi"/>
              </w:rPr>
              <w:t xml:space="preserve">including when under pressure. </w:t>
            </w:r>
          </w:p>
          <w:p w14:paraId="44BD955C" w14:textId="77777777" w:rsidR="0085353D" w:rsidRDefault="0085353D" w:rsidP="0085353D">
            <w:pPr>
              <w:pStyle w:val="ListParagraph"/>
              <w:numPr>
                <w:ilvl w:val="0"/>
                <w:numId w:val="14"/>
              </w:numPr>
              <w:spacing w:after="0" w:line="240" w:lineRule="auto"/>
              <w:rPr>
                <w:rFonts w:cstheme="minorHAnsi"/>
              </w:rPr>
            </w:pPr>
            <w:r>
              <w:rPr>
                <w:rFonts w:cstheme="minorHAnsi"/>
              </w:rPr>
              <w:t>Good communication skills</w:t>
            </w:r>
          </w:p>
          <w:p w14:paraId="3817D45F" w14:textId="77777777" w:rsidR="0085353D" w:rsidRPr="00B93DB5" w:rsidRDefault="0085353D" w:rsidP="0085353D">
            <w:pPr>
              <w:pStyle w:val="ListParagraph"/>
              <w:numPr>
                <w:ilvl w:val="0"/>
                <w:numId w:val="14"/>
              </w:numPr>
              <w:spacing w:after="0" w:line="240" w:lineRule="auto"/>
              <w:rPr>
                <w:rFonts w:cstheme="minorHAnsi"/>
              </w:rPr>
            </w:pPr>
            <w:r w:rsidRPr="00B93DB5">
              <w:rPr>
                <w:rFonts w:cstheme="minorHAnsi"/>
              </w:rPr>
              <w:t>Empathy with children</w:t>
            </w:r>
          </w:p>
        </w:tc>
        <w:tc>
          <w:tcPr>
            <w:tcW w:w="3215" w:type="dxa"/>
          </w:tcPr>
          <w:p w14:paraId="053B1436" w14:textId="77777777" w:rsidR="0085353D" w:rsidRPr="00302E11" w:rsidRDefault="0085353D" w:rsidP="0085353D">
            <w:pPr>
              <w:pStyle w:val="NoSpacing"/>
              <w:numPr>
                <w:ilvl w:val="0"/>
                <w:numId w:val="14"/>
              </w:numPr>
              <w:rPr>
                <w:rFonts w:cstheme="minorHAnsi"/>
              </w:rPr>
            </w:pPr>
            <w:r w:rsidRPr="00B93DB5">
              <w:rPr>
                <w:rFonts w:cstheme="minorHAnsi"/>
              </w:rPr>
              <w:t>Effective computing skills for both teaching and management</w:t>
            </w:r>
          </w:p>
        </w:tc>
        <w:tc>
          <w:tcPr>
            <w:tcW w:w="1106" w:type="dxa"/>
          </w:tcPr>
          <w:p w14:paraId="46830AF9" w14:textId="77777777" w:rsidR="0085353D" w:rsidRDefault="0085353D" w:rsidP="00325565">
            <w:pPr>
              <w:pStyle w:val="NoSpacing"/>
              <w:rPr>
                <w:rFonts w:cstheme="minorHAnsi"/>
              </w:rPr>
            </w:pPr>
            <w:r>
              <w:rPr>
                <w:rFonts w:cstheme="minorHAnsi"/>
              </w:rPr>
              <w:t>Interview</w:t>
            </w:r>
          </w:p>
          <w:p w14:paraId="2C48C481" w14:textId="77777777" w:rsidR="0085353D" w:rsidRPr="00302E11" w:rsidRDefault="0085353D" w:rsidP="00325565">
            <w:pPr>
              <w:pStyle w:val="NoSpacing"/>
              <w:rPr>
                <w:rFonts w:cstheme="minorHAnsi"/>
              </w:rPr>
            </w:pPr>
            <w:r>
              <w:rPr>
                <w:rFonts w:cstheme="minorHAnsi"/>
              </w:rPr>
              <w:t>Application form</w:t>
            </w:r>
          </w:p>
        </w:tc>
      </w:tr>
      <w:tr w:rsidR="0085353D" w:rsidRPr="00856345" w14:paraId="520B7F2E" w14:textId="77777777" w:rsidTr="00325565">
        <w:tc>
          <w:tcPr>
            <w:tcW w:w="1664" w:type="dxa"/>
          </w:tcPr>
          <w:p w14:paraId="75EA0BEA" w14:textId="77777777" w:rsidR="0085353D" w:rsidRPr="00302E11" w:rsidRDefault="0085353D" w:rsidP="00325565">
            <w:pPr>
              <w:pStyle w:val="NoSpacing"/>
              <w:rPr>
                <w:rFonts w:cstheme="minorHAnsi"/>
              </w:rPr>
            </w:pPr>
            <w:r w:rsidRPr="00302E11">
              <w:rPr>
                <w:rFonts w:cstheme="minorHAnsi"/>
              </w:rPr>
              <w:t>Experience</w:t>
            </w:r>
          </w:p>
          <w:p w14:paraId="2ED80413" w14:textId="77777777" w:rsidR="0085353D" w:rsidRPr="00302E11" w:rsidRDefault="0085353D" w:rsidP="00325565">
            <w:pPr>
              <w:pStyle w:val="NoSpacing"/>
              <w:rPr>
                <w:rFonts w:cstheme="minorHAnsi"/>
              </w:rPr>
            </w:pPr>
          </w:p>
          <w:p w14:paraId="30210E51" w14:textId="77777777" w:rsidR="0085353D" w:rsidRPr="00302E11" w:rsidRDefault="0085353D" w:rsidP="00325565">
            <w:pPr>
              <w:pStyle w:val="NoSpacing"/>
              <w:rPr>
                <w:rFonts w:cstheme="minorHAnsi"/>
              </w:rPr>
            </w:pPr>
          </w:p>
        </w:tc>
        <w:tc>
          <w:tcPr>
            <w:tcW w:w="3797" w:type="dxa"/>
          </w:tcPr>
          <w:p w14:paraId="7F2F02DA" w14:textId="7744177C" w:rsidR="0085353D" w:rsidRDefault="0085353D" w:rsidP="0085353D">
            <w:pPr>
              <w:pStyle w:val="ListParagraph"/>
              <w:numPr>
                <w:ilvl w:val="0"/>
                <w:numId w:val="13"/>
              </w:numPr>
              <w:spacing w:line="259" w:lineRule="auto"/>
            </w:pPr>
            <w:r>
              <w:t>Experience of successfully implementing strategies for raising achievement and achieving excellence for students.</w:t>
            </w:r>
          </w:p>
          <w:p w14:paraId="498D65B2" w14:textId="547A742C" w:rsidR="0085353D" w:rsidRDefault="0085353D" w:rsidP="0085353D">
            <w:pPr>
              <w:pStyle w:val="ListParagraph"/>
              <w:numPr>
                <w:ilvl w:val="0"/>
                <w:numId w:val="13"/>
              </w:numPr>
              <w:spacing w:line="259" w:lineRule="auto"/>
            </w:pPr>
            <w:r>
              <w:t>Experience of high-quality curriculum developmen</w:t>
            </w:r>
            <w:r w:rsidR="00092DAC">
              <w:t>t t</w:t>
            </w:r>
            <w:r>
              <w:t>o maximise participation and strengthen progress and achievement for all students.</w:t>
            </w:r>
          </w:p>
          <w:p w14:paraId="50834B49" w14:textId="42FAD0F3" w:rsidR="0085353D" w:rsidRDefault="0085353D" w:rsidP="0085353D">
            <w:pPr>
              <w:pStyle w:val="ListParagraph"/>
              <w:numPr>
                <w:ilvl w:val="0"/>
                <w:numId w:val="13"/>
              </w:numPr>
              <w:spacing w:line="259" w:lineRule="auto"/>
            </w:pPr>
            <w:r>
              <w:t>Experience of organising department documents, plans of data analysis, target setting, monitoring, evaluation, and review.</w:t>
            </w:r>
          </w:p>
          <w:p w14:paraId="57EBFF64" w14:textId="77777777" w:rsidR="0085353D" w:rsidRPr="00302E11" w:rsidRDefault="0085353D" w:rsidP="00325565">
            <w:pPr>
              <w:pStyle w:val="NoSpacing"/>
              <w:rPr>
                <w:rFonts w:cstheme="minorHAnsi"/>
              </w:rPr>
            </w:pPr>
          </w:p>
        </w:tc>
        <w:tc>
          <w:tcPr>
            <w:tcW w:w="3215" w:type="dxa"/>
          </w:tcPr>
          <w:p w14:paraId="13B1914C" w14:textId="77777777" w:rsidR="0085353D" w:rsidRDefault="0085353D" w:rsidP="0085353D">
            <w:pPr>
              <w:pStyle w:val="NoSpacing"/>
              <w:numPr>
                <w:ilvl w:val="0"/>
                <w:numId w:val="13"/>
              </w:numPr>
              <w:rPr>
                <w:rFonts w:cstheme="minorHAnsi"/>
              </w:rPr>
            </w:pPr>
            <w:r w:rsidRPr="00B93DB5">
              <w:rPr>
                <w:rFonts w:cstheme="minorHAnsi"/>
              </w:rPr>
              <w:t xml:space="preserve">Successful experience of integrating British Values into school life  </w:t>
            </w:r>
          </w:p>
          <w:p w14:paraId="1E1FCEA7" w14:textId="7BC4916F" w:rsidR="0085353D" w:rsidRDefault="0085353D" w:rsidP="0085353D">
            <w:pPr>
              <w:pStyle w:val="ListParagraph"/>
              <w:numPr>
                <w:ilvl w:val="0"/>
                <w:numId w:val="13"/>
              </w:numPr>
              <w:spacing w:line="259" w:lineRule="auto"/>
            </w:pPr>
            <w:r>
              <w:t>Experience of working with others to develop teaching skills.</w:t>
            </w:r>
          </w:p>
          <w:p w14:paraId="070AFE5C" w14:textId="3D5AEEC1" w:rsidR="009B3772" w:rsidRPr="00217301" w:rsidRDefault="009B3772" w:rsidP="0085353D">
            <w:pPr>
              <w:pStyle w:val="ListParagraph"/>
              <w:numPr>
                <w:ilvl w:val="0"/>
                <w:numId w:val="13"/>
              </w:numPr>
              <w:spacing w:line="259" w:lineRule="auto"/>
            </w:pPr>
            <w:r w:rsidRPr="00217301">
              <w:t>Supporting or mentoring student teachers</w:t>
            </w:r>
          </w:p>
          <w:p w14:paraId="45479F6E" w14:textId="77777777" w:rsidR="0085353D" w:rsidRPr="00302E11" w:rsidRDefault="0085353D" w:rsidP="00325565">
            <w:pPr>
              <w:pStyle w:val="NoSpacing"/>
              <w:ind w:left="360"/>
              <w:rPr>
                <w:rFonts w:cstheme="minorHAnsi"/>
              </w:rPr>
            </w:pPr>
          </w:p>
        </w:tc>
        <w:tc>
          <w:tcPr>
            <w:tcW w:w="1106" w:type="dxa"/>
          </w:tcPr>
          <w:p w14:paraId="67BC12BB" w14:textId="77777777" w:rsidR="0085353D" w:rsidRDefault="0085353D" w:rsidP="00325565">
            <w:pPr>
              <w:pStyle w:val="NoSpacing"/>
              <w:rPr>
                <w:rFonts w:cstheme="minorHAnsi"/>
              </w:rPr>
            </w:pPr>
            <w:r>
              <w:rPr>
                <w:rFonts w:cstheme="minorHAnsi"/>
              </w:rPr>
              <w:t>Interview</w:t>
            </w:r>
          </w:p>
          <w:p w14:paraId="35276C9F" w14:textId="77777777" w:rsidR="0085353D" w:rsidRDefault="0085353D" w:rsidP="00325565">
            <w:pPr>
              <w:pStyle w:val="NoSpacing"/>
              <w:rPr>
                <w:rFonts w:cstheme="minorHAnsi"/>
              </w:rPr>
            </w:pPr>
            <w:r>
              <w:rPr>
                <w:rFonts w:cstheme="minorHAnsi"/>
              </w:rPr>
              <w:t>Application form</w:t>
            </w:r>
          </w:p>
          <w:p w14:paraId="447EDDB0" w14:textId="77777777" w:rsidR="0085353D" w:rsidRPr="00302E11" w:rsidRDefault="0085353D" w:rsidP="00325565">
            <w:pPr>
              <w:pStyle w:val="NoSpacing"/>
              <w:rPr>
                <w:rFonts w:cstheme="minorHAnsi"/>
              </w:rPr>
            </w:pPr>
            <w:r>
              <w:rPr>
                <w:rFonts w:cstheme="minorHAnsi"/>
              </w:rPr>
              <w:t xml:space="preserve">References </w:t>
            </w:r>
          </w:p>
        </w:tc>
      </w:tr>
      <w:tr w:rsidR="0085353D" w:rsidRPr="00C47666" w14:paraId="2CD5ED7A" w14:textId="77777777" w:rsidTr="00325565">
        <w:tc>
          <w:tcPr>
            <w:tcW w:w="1664" w:type="dxa"/>
          </w:tcPr>
          <w:p w14:paraId="1E1AE42D" w14:textId="77777777" w:rsidR="0085353D" w:rsidRPr="00302E11" w:rsidRDefault="0085353D" w:rsidP="00325565">
            <w:pPr>
              <w:pStyle w:val="NoSpacing"/>
              <w:rPr>
                <w:rFonts w:cstheme="minorHAnsi"/>
              </w:rPr>
            </w:pPr>
            <w:r w:rsidRPr="00302E11">
              <w:rPr>
                <w:rFonts w:cstheme="minorHAnsi"/>
              </w:rPr>
              <w:t>Personal Qualities</w:t>
            </w:r>
          </w:p>
          <w:p w14:paraId="08B04B5F" w14:textId="77777777" w:rsidR="0085353D" w:rsidRPr="00302E11" w:rsidRDefault="0085353D" w:rsidP="00325565">
            <w:pPr>
              <w:pStyle w:val="NoSpacing"/>
              <w:rPr>
                <w:rFonts w:cstheme="minorHAnsi"/>
              </w:rPr>
            </w:pPr>
          </w:p>
          <w:p w14:paraId="6E4837C0" w14:textId="77777777" w:rsidR="0085353D" w:rsidRPr="00302E11" w:rsidRDefault="0085353D" w:rsidP="00325565">
            <w:pPr>
              <w:pStyle w:val="NoSpacing"/>
              <w:rPr>
                <w:rFonts w:cstheme="minorHAnsi"/>
              </w:rPr>
            </w:pPr>
          </w:p>
        </w:tc>
        <w:tc>
          <w:tcPr>
            <w:tcW w:w="3797" w:type="dxa"/>
          </w:tcPr>
          <w:p w14:paraId="638FC273" w14:textId="4938FD7D" w:rsidR="0085353D" w:rsidRDefault="0085353D" w:rsidP="0085353D">
            <w:pPr>
              <w:pStyle w:val="ListParagraph"/>
              <w:numPr>
                <w:ilvl w:val="0"/>
                <w:numId w:val="13"/>
              </w:numPr>
              <w:spacing w:line="259" w:lineRule="auto"/>
            </w:pPr>
            <w:r>
              <w:t>Devolve responsibilities and delegate tasks, as appropriate.</w:t>
            </w:r>
          </w:p>
          <w:p w14:paraId="1D239FCE" w14:textId="1A2C9A1A" w:rsidR="0085353D" w:rsidRDefault="0085353D" w:rsidP="0085353D">
            <w:pPr>
              <w:pStyle w:val="ListParagraph"/>
              <w:numPr>
                <w:ilvl w:val="0"/>
                <w:numId w:val="13"/>
              </w:numPr>
              <w:spacing w:line="259" w:lineRule="auto"/>
            </w:pPr>
            <w:r>
              <w:t>Seek advice and support when necessary.</w:t>
            </w:r>
          </w:p>
          <w:p w14:paraId="7AB65622" w14:textId="389F66C8" w:rsidR="0085353D" w:rsidRDefault="0085353D" w:rsidP="0085353D">
            <w:pPr>
              <w:pStyle w:val="ListParagraph"/>
              <w:numPr>
                <w:ilvl w:val="0"/>
                <w:numId w:val="13"/>
              </w:numPr>
              <w:spacing w:line="259" w:lineRule="auto"/>
            </w:pPr>
            <w:r>
              <w:lastRenderedPageBreak/>
              <w:t>Be willing to inspire, challenge, motivate and empower a team of teachers to believe in a vision of excellence.</w:t>
            </w:r>
          </w:p>
          <w:p w14:paraId="40134E50" w14:textId="3931429B" w:rsidR="0085353D" w:rsidRDefault="0085353D" w:rsidP="0085353D">
            <w:pPr>
              <w:pStyle w:val="ListParagraph"/>
              <w:numPr>
                <w:ilvl w:val="0"/>
                <w:numId w:val="13"/>
              </w:numPr>
              <w:spacing w:line="259" w:lineRule="auto"/>
            </w:pPr>
            <w:r>
              <w:t>Promote individual teachers and nurture a team that contributes to the improvement of the school and its development.</w:t>
            </w:r>
          </w:p>
          <w:p w14:paraId="3FB0258F" w14:textId="4AEF4382" w:rsidR="0085353D" w:rsidRDefault="0085353D" w:rsidP="0085353D">
            <w:pPr>
              <w:pStyle w:val="ListParagraph"/>
              <w:numPr>
                <w:ilvl w:val="0"/>
                <w:numId w:val="13"/>
              </w:numPr>
              <w:spacing w:line="259" w:lineRule="auto"/>
            </w:pPr>
            <w:r>
              <w:t>Build and maintain effective relationships with staff, students, and parents.</w:t>
            </w:r>
          </w:p>
          <w:p w14:paraId="639DB843" w14:textId="03A43B9B" w:rsidR="0085353D" w:rsidRDefault="0085353D" w:rsidP="0085353D">
            <w:pPr>
              <w:pStyle w:val="ListParagraph"/>
              <w:numPr>
                <w:ilvl w:val="0"/>
                <w:numId w:val="13"/>
              </w:numPr>
              <w:spacing w:line="259" w:lineRule="auto"/>
            </w:pPr>
            <w:r>
              <w:t>Manage change to empower individuals.</w:t>
            </w:r>
          </w:p>
          <w:p w14:paraId="34B2CFF6" w14:textId="24F0AADD" w:rsidR="0085353D" w:rsidRDefault="0085353D" w:rsidP="0085353D">
            <w:pPr>
              <w:pStyle w:val="ListParagraph"/>
              <w:numPr>
                <w:ilvl w:val="0"/>
                <w:numId w:val="13"/>
              </w:numPr>
              <w:spacing w:line="259" w:lineRule="auto"/>
            </w:pPr>
            <w:r>
              <w:t>Be willing to listen and reflect on feedback from others - colleagues, student</w:t>
            </w:r>
            <w:r w:rsidR="00092DAC">
              <w:t>s,</w:t>
            </w:r>
            <w:r>
              <w:t xml:space="preserve"> and governors.</w:t>
            </w:r>
          </w:p>
          <w:p w14:paraId="4AE0E03E" w14:textId="1D2D71D1" w:rsidR="0085353D" w:rsidRDefault="0085353D" w:rsidP="0085353D">
            <w:pPr>
              <w:pStyle w:val="ListParagraph"/>
              <w:numPr>
                <w:ilvl w:val="0"/>
                <w:numId w:val="13"/>
              </w:numPr>
              <w:spacing w:line="259" w:lineRule="auto"/>
            </w:pPr>
            <w:r>
              <w:t>Can think creatively to anticipate and solve problems.</w:t>
            </w:r>
          </w:p>
          <w:p w14:paraId="30077621" w14:textId="438C61E9" w:rsidR="0085353D" w:rsidRDefault="0085353D" w:rsidP="0085353D">
            <w:pPr>
              <w:pStyle w:val="ListParagraph"/>
              <w:numPr>
                <w:ilvl w:val="0"/>
                <w:numId w:val="13"/>
              </w:numPr>
              <w:spacing w:line="259" w:lineRule="auto"/>
            </w:pPr>
            <w:r>
              <w:t>Be committed to setting and achieving ambitions and targets.</w:t>
            </w:r>
          </w:p>
          <w:p w14:paraId="294B8E08" w14:textId="1D77761F" w:rsidR="0085353D" w:rsidRDefault="0085353D" w:rsidP="0085353D">
            <w:pPr>
              <w:pStyle w:val="ListParagraph"/>
              <w:numPr>
                <w:ilvl w:val="0"/>
                <w:numId w:val="13"/>
              </w:numPr>
              <w:spacing w:line="259" w:lineRule="auto"/>
            </w:pPr>
            <w:r>
              <w:t>Have experience in thinking and planning</w:t>
            </w:r>
            <w:r w:rsidR="009B3772">
              <w:t xml:space="preserve"> </w:t>
            </w:r>
            <w:r w:rsidR="009B3772" w:rsidRPr="00092DAC">
              <w:t>strategically</w:t>
            </w:r>
            <w:r w:rsidRPr="00092DAC">
              <w:t>.</w:t>
            </w:r>
          </w:p>
          <w:p w14:paraId="52948BAB" w14:textId="77777777" w:rsidR="0085353D" w:rsidRPr="00302E11" w:rsidRDefault="0085353D" w:rsidP="0085353D">
            <w:pPr>
              <w:pStyle w:val="ListParagraph"/>
              <w:numPr>
                <w:ilvl w:val="0"/>
                <w:numId w:val="13"/>
              </w:numPr>
              <w:spacing w:line="259" w:lineRule="auto"/>
              <w:rPr>
                <w:rFonts w:cstheme="minorHAnsi"/>
                <w:b/>
              </w:rPr>
            </w:pPr>
            <w:r>
              <w:t>Have experience in managing efficiently and effectively at an operational level</w:t>
            </w:r>
          </w:p>
        </w:tc>
        <w:tc>
          <w:tcPr>
            <w:tcW w:w="3215" w:type="dxa"/>
          </w:tcPr>
          <w:p w14:paraId="27BEF2E5" w14:textId="10C28BA9" w:rsidR="0085353D" w:rsidRDefault="0085353D" w:rsidP="0085353D">
            <w:pPr>
              <w:pStyle w:val="ListParagraph"/>
              <w:numPr>
                <w:ilvl w:val="0"/>
                <w:numId w:val="13"/>
              </w:numPr>
              <w:spacing w:line="259" w:lineRule="auto"/>
            </w:pPr>
            <w:r>
              <w:lastRenderedPageBreak/>
              <w:t>Be eager to collaborate and network with other professionals within and beyond the school.</w:t>
            </w:r>
          </w:p>
          <w:p w14:paraId="6378F183" w14:textId="77777777" w:rsidR="0085353D" w:rsidRPr="002A790D" w:rsidRDefault="0085353D" w:rsidP="00325565">
            <w:pPr>
              <w:pStyle w:val="NoSpacing"/>
              <w:rPr>
                <w:rFonts w:cstheme="minorHAnsi"/>
              </w:rPr>
            </w:pPr>
          </w:p>
        </w:tc>
        <w:tc>
          <w:tcPr>
            <w:tcW w:w="1106" w:type="dxa"/>
          </w:tcPr>
          <w:p w14:paraId="31D622E1" w14:textId="77777777" w:rsidR="0085353D" w:rsidRDefault="0085353D" w:rsidP="00325565">
            <w:pPr>
              <w:pStyle w:val="NoSpacing"/>
              <w:rPr>
                <w:rFonts w:cstheme="minorHAnsi"/>
              </w:rPr>
            </w:pPr>
            <w:r>
              <w:rPr>
                <w:rFonts w:cstheme="minorHAnsi"/>
              </w:rPr>
              <w:t>Interview</w:t>
            </w:r>
          </w:p>
          <w:p w14:paraId="7F04E7FA" w14:textId="77777777" w:rsidR="0085353D" w:rsidRDefault="0085353D" w:rsidP="00325565">
            <w:pPr>
              <w:pStyle w:val="NoSpacing"/>
              <w:rPr>
                <w:rFonts w:cstheme="minorHAnsi"/>
              </w:rPr>
            </w:pPr>
            <w:r>
              <w:rPr>
                <w:rFonts w:cstheme="minorHAnsi"/>
              </w:rPr>
              <w:t>Application form</w:t>
            </w:r>
          </w:p>
          <w:p w14:paraId="7A4464A4" w14:textId="77777777" w:rsidR="0085353D" w:rsidRPr="00302E11" w:rsidRDefault="0085353D" w:rsidP="00325565">
            <w:pPr>
              <w:pStyle w:val="NoSpacing"/>
              <w:rPr>
                <w:rFonts w:cstheme="minorHAnsi"/>
              </w:rPr>
            </w:pPr>
            <w:r>
              <w:rPr>
                <w:rFonts w:cstheme="minorHAnsi"/>
              </w:rPr>
              <w:t>References</w:t>
            </w:r>
          </w:p>
        </w:tc>
      </w:tr>
      <w:tr w:rsidR="0085353D" w:rsidRPr="00C47666" w14:paraId="25510D2C" w14:textId="77777777" w:rsidTr="00325565">
        <w:tc>
          <w:tcPr>
            <w:tcW w:w="1664" w:type="dxa"/>
          </w:tcPr>
          <w:p w14:paraId="26042B93" w14:textId="77777777" w:rsidR="0085353D" w:rsidRPr="00302E11" w:rsidRDefault="0085353D" w:rsidP="00325565">
            <w:pPr>
              <w:pStyle w:val="NoSpacing"/>
              <w:tabs>
                <w:tab w:val="right" w:pos="1969"/>
              </w:tabs>
              <w:rPr>
                <w:rFonts w:cstheme="minorHAnsi"/>
              </w:rPr>
            </w:pPr>
            <w:r w:rsidRPr="00302E11">
              <w:rPr>
                <w:rFonts w:cstheme="minorHAnsi"/>
              </w:rPr>
              <w:t>Other</w:t>
            </w:r>
            <w:r w:rsidRPr="00302E11">
              <w:rPr>
                <w:rFonts w:cstheme="minorHAnsi"/>
              </w:rPr>
              <w:tab/>
            </w:r>
          </w:p>
          <w:p w14:paraId="09088078" w14:textId="77777777" w:rsidR="0085353D" w:rsidRPr="00302E11" w:rsidRDefault="0085353D" w:rsidP="00325565">
            <w:pPr>
              <w:pStyle w:val="NoSpacing"/>
              <w:tabs>
                <w:tab w:val="right" w:pos="1969"/>
              </w:tabs>
              <w:rPr>
                <w:rFonts w:cstheme="minorHAnsi"/>
              </w:rPr>
            </w:pPr>
          </w:p>
          <w:p w14:paraId="26353BCF" w14:textId="77777777" w:rsidR="0085353D" w:rsidRPr="00302E11" w:rsidRDefault="0085353D" w:rsidP="00325565">
            <w:pPr>
              <w:pStyle w:val="NoSpacing"/>
              <w:tabs>
                <w:tab w:val="right" w:pos="1969"/>
              </w:tabs>
              <w:rPr>
                <w:rFonts w:cstheme="minorHAnsi"/>
              </w:rPr>
            </w:pPr>
          </w:p>
        </w:tc>
        <w:tc>
          <w:tcPr>
            <w:tcW w:w="3797" w:type="dxa"/>
          </w:tcPr>
          <w:p w14:paraId="63444139" w14:textId="3FD7958F" w:rsidR="0085353D" w:rsidRDefault="0085353D" w:rsidP="0085353D">
            <w:pPr>
              <w:pStyle w:val="ListParagraph"/>
              <w:numPr>
                <w:ilvl w:val="0"/>
                <w:numId w:val="15"/>
              </w:numPr>
              <w:spacing w:line="259" w:lineRule="auto"/>
            </w:pPr>
            <w:r w:rsidRPr="0067547A">
              <w:t>Communicate effectively, orally and in writing, with the</w:t>
            </w:r>
            <w:r>
              <w:t xml:space="preserve"> </w:t>
            </w:r>
            <w:r w:rsidR="009B3772">
              <w:t>Head</w:t>
            </w:r>
            <w:r>
              <w:t>, other staff, pupils, parents, governors, external agencies, and the wider community, including business and industry.</w:t>
            </w:r>
          </w:p>
          <w:p w14:paraId="4C871D6B" w14:textId="1C4C60B6" w:rsidR="0085353D" w:rsidRDefault="0085353D" w:rsidP="0085353D">
            <w:pPr>
              <w:pStyle w:val="ListParagraph"/>
              <w:numPr>
                <w:ilvl w:val="0"/>
                <w:numId w:val="15"/>
              </w:numPr>
              <w:spacing w:line="259" w:lineRule="auto"/>
            </w:pPr>
            <w:r>
              <w:t>Ensure good communication with, and between</w:t>
            </w:r>
            <w:r w:rsidR="00092DAC">
              <w:t xml:space="preserve">, </w:t>
            </w:r>
            <w:r>
              <w:t>staff who teach and support</w:t>
            </w:r>
            <w:r w:rsidR="00092DAC">
              <w:t>.</w:t>
            </w:r>
          </w:p>
          <w:p w14:paraId="7680796B" w14:textId="77777777" w:rsidR="0085353D" w:rsidRDefault="0085353D" w:rsidP="0085353D">
            <w:pPr>
              <w:pStyle w:val="ListParagraph"/>
              <w:numPr>
                <w:ilvl w:val="0"/>
                <w:numId w:val="15"/>
              </w:numPr>
              <w:spacing w:line="259" w:lineRule="auto"/>
            </w:pPr>
            <w:r>
              <w:t>Chair meetings effectively.</w:t>
            </w:r>
          </w:p>
          <w:p w14:paraId="39BEFF20" w14:textId="77777777" w:rsidR="0085353D" w:rsidRPr="00302E11" w:rsidRDefault="0085353D" w:rsidP="00325565">
            <w:pPr>
              <w:pStyle w:val="NoSpacing"/>
              <w:rPr>
                <w:rFonts w:cstheme="minorHAnsi"/>
                <w:b/>
              </w:rPr>
            </w:pPr>
          </w:p>
        </w:tc>
        <w:tc>
          <w:tcPr>
            <w:tcW w:w="3215" w:type="dxa"/>
          </w:tcPr>
          <w:p w14:paraId="6F4E2ED6" w14:textId="1A4815CD" w:rsidR="0085353D" w:rsidRDefault="0085353D" w:rsidP="0085353D">
            <w:pPr>
              <w:pStyle w:val="ListParagraph"/>
              <w:numPr>
                <w:ilvl w:val="0"/>
                <w:numId w:val="15"/>
              </w:numPr>
              <w:spacing w:line="259" w:lineRule="auto"/>
            </w:pPr>
            <w:r>
              <w:t>Negotiate and consult effectively.</w:t>
            </w:r>
          </w:p>
          <w:p w14:paraId="2567BB22" w14:textId="77777777" w:rsidR="0085353D" w:rsidRPr="00302E11" w:rsidRDefault="0085353D" w:rsidP="00325565">
            <w:pPr>
              <w:pStyle w:val="NoSpacing"/>
              <w:rPr>
                <w:rFonts w:cstheme="minorHAnsi"/>
              </w:rPr>
            </w:pPr>
          </w:p>
        </w:tc>
        <w:tc>
          <w:tcPr>
            <w:tcW w:w="1106" w:type="dxa"/>
          </w:tcPr>
          <w:p w14:paraId="1782D6B4" w14:textId="77777777" w:rsidR="0085353D" w:rsidRDefault="0085353D" w:rsidP="00325565">
            <w:pPr>
              <w:pStyle w:val="NoSpacing"/>
              <w:rPr>
                <w:rFonts w:cstheme="minorHAnsi"/>
              </w:rPr>
            </w:pPr>
            <w:r>
              <w:rPr>
                <w:rFonts w:cstheme="minorHAnsi"/>
              </w:rPr>
              <w:t>Interview</w:t>
            </w:r>
          </w:p>
          <w:p w14:paraId="11737895" w14:textId="77777777" w:rsidR="0085353D" w:rsidRDefault="0085353D" w:rsidP="00325565">
            <w:pPr>
              <w:pStyle w:val="NoSpacing"/>
              <w:rPr>
                <w:rFonts w:cstheme="minorHAnsi"/>
              </w:rPr>
            </w:pPr>
            <w:r>
              <w:rPr>
                <w:rFonts w:cstheme="minorHAnsi"/>
              </w:rPr>
              <w:t>Application form</w:t>
            </w:r>
          </w:p>
          <w:p w14:paraId="15E5A0A8" w14:textId="77777777" w:rsidR="0085353D" w:rsidRPr="00302E11" w:rsidRDefault="0085353D" w:rsidP="00325565">
            <w:pPr>
              <w:pStyle w:val="NoSpacing"/>
              <w:rPr>
                <w:rFonts w:cstheme="minorHAnsi"/>
                <w:b/>
              </w:rPr>
            </w:pPr>
            <w:r>
              <w:rPr>
                <w:rFonts w:cstheme="minorHAnsi"/>
              </w:rPr>
              <w:t>References</w:t>
            </w:r>
          </w:p>
        </w:tc>
      </w:tr>
    </w:tbl>
    <w:p w14:paraId="3173170B" w14:textId="77777777" w:rsidR="0085353D" w:rsidRDefault="0085353D" w:rsidP="0085353D">
      <w:pPr>
        <w:spacing w:after="0" w:line="240" w:lineRule="auto"/>
        <w:jc w:val="both"/>
        <w:rPr>
          <w:rFonts w:ascii="Calibri" w:eastAsia="Times New Roman" w:hAnsi="Calibri" w:cs="Times New Roman"/>
          <w:sz w:val="24"/>
          <w:szCs w:val="24"/>
        </w:rPr>
      </w:pPr>
    </w:p>
    <w:p w14:paraId="2747D478" w14:textId="77777777" w:rsidR="0085353D" w:rsidRDefault="0085353D" w:rsidP="0085353D">
      <w:pPr>
        <w:spacing w:after="0" w:line="240" w:lineRule="auto"/>
        <w:jc w:val="both"/>
        <w:rPr>
          <w:rFonts w:ascii="Calibri" w:eastAsia="Times New Roman" w:hAnsi="Calibri" w:cs="Times New Roman"/>
          <w:sz w:val="24"/>
          <w:szCs w:val="24"/>
        </w:rPr>
      </w:pPr>
    </w:p>
    <w:p w14:paraId="08FA9BB1" w14:textId="0B1E9779" w:rsidR="00721EA4" w:rsidRPr="00AE3546" w:rsidRDefault="00721EA4" w:rsidP="0085353D">
      <w:pPr>
        <w:pStyle w:val="ListParagraph"/>
        <w:spacing w:after="200"/>
        <w:rPr>
          <w:rFonts w:ascii="Lato" w:hAnsi="Lato"/>
          <w:lang w:val="en-GB"/>
        </w:rPr>
      </w:pPr>
    </w:p>
    <w:sectPr w:rsidR="00721EA4" w:rsidRPr="00AE3546" w:rsidSect="00A153D6">
      <w:headerReference w:type="default" r:id="rId13"/>
      <w:footerReference w:type="first" r:id="rId14"/>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148C2" w14:textId="77777777" w:rsidR="00B0285A" w:rsidRDefault="00B0285A">
      <w:pPr>
        <w:spacing w:after="0" w:line="240" w:lineRule="auto"/>
      </w:pPr>
      <w:r>
        <w:separator/>
      </w:r>
    </w:p>
    <w:p w14:paraId="3A812DCB" w14:textId="77777777" w:rsidR="00B0285A" w:rsidRDefault="00B0285A"/>
  </w:endnote>
  <w:endnote w:type="continuationSeparator" w:id="0">
    <w:p w14:paraId="4420F04C" w14:textId="77777777" w:rsidR="00B0285A" w:rsidRDefault="00B0285A">
      <w:pPr>
        <w:spacing w:after="0" w:line="240" w:lineRule="auto"/>
      </w:pPr>
      <w:r>
        <w:continuationSeparator/>
      </w:r>
    </w:p>
    <w:p w14:paraId="3EAF6E20" w14:textId="77777777" w:rsidR="00B0285A" w:rsidRDefault="00B02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EADD5" w14:textId="77777777" w:rsidR="00B0285A" w:rsidRDefault="00B0285A">
      <w:pPr>
        <w:spacing w:after="0" w:line="240" w:lineRule="auto"/>
      </w:pPr>
      <w:r>
        <w:separator/>
      </w:r>
    </w:p>
    <w:p w14:paraId="5D7FA230" w14:textId="77777777" w:rsidR="00B0285A" w:rsidRDefault="00B0285A"/>
  </w:footnote>
  <w:footnote w:type="continuationSeparator" w:id="0">
    <w:p w14:paraId="6F330B0C" w14:textId="77777777" w:rsidR="00B0285A" w:rsidRDefault="00B0285A">
      <w:pPr>
        <w:spacing w:after="0" w:line="240" w:lineRule="auto"/>
      </w:pPr>
      <w:r>
        <w:continuationSeparator/>
      </w:r>
    </w:p>
    <w:p w14:paraId="143BAD72" w14:textId="77777777" w:rsidR="00B0285A" w:rsidRDefault="00B028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447DEEDB">
              <wp:simplePos x="0" y="0"/>
              <wp:positionH relativeFrom="page">
                <wp:align>right</wp:align>
              </wp:positionH>
              <wp:positionV relativeFrom="page">
                <wp:posOffset>91440</wp:posOffset>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522E8A6C" id="Group 2" o:spid="_x0000_s1026" alt="&quot;&quot;" style="position:absolute;margin-left:561.55pt;margin-top:7.2pt;width:612.75pt;height:792.55pt;z-index:251668480;mso-width-percent:1000;mso-height-percent:1000;mso-position-horizontal:right;mso-position-horizontal-relative:page;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01468A"/>
    <w:multiLevelType w:val="hybridMultilevel"/>
    <w:tmpl w:val="0FCEC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EA27C1"/>
    <w:multiLevelType w:val="hybridMultilevel"/>
    <w:tmpl w:val="66704EF6"/>
    <w:lvl w:ilvl="0" w:tplc="2020C9A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622DB"/>
    <w:multiLevelType w:val="hybridMultilevel"/>
    <w:tmpl w:val="D8585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2B3CF2"/>
    <w:multiLevelType w:val="hybridMultilevel"/>
    <w:tmpl w:val="AA6EB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2944CF"/>
    <w:multiLevelType w:val="hybridMultilevel"/>
    <w:tmpl w:val="BF548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3"/>
  </w:num>
  <w:num w:numId="12" w16cid:durableId="1399135906">
    <w:abstractNumId w:val="11"/>
  </w:num>
  <w:num w:numId="13" w16cid:durableId="1461411127">
    <w:abstractNumId w:val="10"/>
  </w:num>
  <w:num w:numId="14" w16cid:durableId="1569344453">
    <w:abstractNumId w:val="14"/>
  </w:num>
  <w:num w:numId="15" w16cid:durableId="234974121">
    <w:abstractNumId w:val="12"/>
  </w:num>
  <w:num w:numId="16" w16cid:durableId="21085708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828F4"/>
    <w:rsid w:val="00092C30"/>
    <w:rsid w:val="00092DAC"/>
    <w:rsid w:val="000947D1"/>
    <w:rsid w:val="000A2D82"/>
    <w:rsid w:val="000B2EC2"/>
    <w:rsid w:val="000C4FA3"/>
    <w:rsid w:val="000F51EC"/>
    <w:rsid w:val="000F7122"/>
    <w:rsid w:val="00136244"/>
    <w:rsid w:val="00192FE5"/>
    <w:rsid w:val="001B4EEF"/>
    <w:rsid w:val="001B689C"/>
    <w:rsid w:val="001F18C3"/>
    <w:rsid w:val="00200635"/>
    <w:rsid w:val="00217301"/>
    <w:rsid w:val="002357D2"/>
    <w:rsid w:val="00254E0D"/>
    <w:rsid w:val="0028661E"/>
    <w:rsid w:val="002B1066"/>
    <w:rsid w:val="0038000D"/>
    <w:rsid w:val="00385ACF"/>
    <w:rsid w:val="003A454E"/>
    <w:rsid w:val="003C4473"/>
    <w:rsid w:val="003F1CB5"/>
    <w:rsid w:val="00477474"/>
    <w:rsid w:val="00480B7F"/>
    <w:rsid w:val="004929EF"/>
    <w:rsid w:val="004A1893"/>
    <w:rsid w:val="004C4A44"/>
    <w:rsid w:val="004E366E"/>
    <w:rsid w:val="005125BB"/>
    <w:rsid w:val="005264AB"/>
    <w:rsid w:val="00537F9C"/>
    <w:rsid w:val="00572222"/>
    <w:rsid w:val="00595095"/>
    <w:rsid w:val="005D3DA6"/>
    <w:rsid w:val="00604A70"/>
    <w:rsid w:val="00673C00"/>
    <w:rsid w:val="006F6DDA"/>
    <w:rsid w:val="00721EA4"/>
    <w:rsid w:val="00740569"/>
    <w:rsid w:val="00744EA9"/>
    <w:rsid w:val="00752FC4"/>
    <w:rsid w:val="00757E9C"/>
    <w:rsid w:val="007B4C91"/>
    <w:rsid w:val="007D70F7"/>
    <w:rsid w:val="00805211"/>
    <w:rsid w:val="00805B85"/>
    <w:rsid w:val="00810C6E"/>
    <w:rsid w:val="00830C5F"/>
    <w:rsid w:val="00834A33"/>
    <w:rsid w:val="0085353D"/>
    <w:rsid w:val="00896EE1"/>
    <w:rsid w:val="008B3CBC"/>
    <w:rsid w:val="008C0BCE"/>
    <w:rsid w:val="008C1482"/>
    <w:rsid w:val="008D0AA7"/>
    <w:rsid w:val="008E2ADB"/>
    <w:rsid w:val="00912A0A"/>
    <w:rsid w:val="009468D3"/>
    <w:rsid w:val="009B3772"/>
    <w:rsid w:val="00A153D6"/>
    <w:rsid w:val="00A17117"/>
    <w:rsid w:val="00A24D86"/>
    <w:rsid w:val="00A763AE"/>
    <w:rsid w:val="00AA02E1"/>
    <w:rsid w:val="00B0285A"/>
    <w:rsid w:val="00B548F9"/>
    <w:rsid w:val="00B63133"/>
    <w:rsid w:val="00BC0F0A"/>
    <w:rsid w:val="00C11980"/>
    <w:rsid w:val="00C40B3F"/>
    <w:rsid w:val="00C85F5E"/>
    <w:rsid w:val="00CB0809"/>
    <w:rsid w:val="00CF4773"/>
    <w:rsid w:val="00D04123"/>
    <w:rsid w:val="00D06525"/>
    <w:rsid w:val="00D13306"/>
    <w:rsid w:val="00D149F1"/>
    <w:rsid w:val="00D36106"/>
    <w:rsid w:val="00D87F0D"/>
    <w:rsid w:val="00DC04C8"/>
    <w:rsid w:val="00DC4D29"/>
    <w:rsid w:val="00DC7840"/>
    <w:rsid w:val="00E37173"/>
    <w:rsid w:val="00E55670"/>
    <w:rsid w:val="00EB64EC"/>
    <w:rsid w:val="00ED689A"/>
    <w:rsid w:val="00F71D73"/>
    <w:rsid w:val="00F763B1"/>
    <w:rsid w:val="00F870DE"/>
    <w:rsid w:val="00FA402E"/>
    <w:rsid w:val="00FB2589"/>
    <w:rsid w:val="00FB49C2"/>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styleId="Revision">
    <w:name w:val="Revision"/>
    <w:hidden/>
    <w:uiPriority w:val="99"/>
    <w:semiHidden/>
    <w:rsid w:val="008535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813310">
      <w:bodyDiv w:val="1"/>
      <w:marLeft w:val="0"/>
      <w:marRight w:val="0"/>
      <w:marTop w:val="0"/>
      <w:marBottom w:val="0"/>
      <w:divBdr>
        <w:top w:val="none" w:sz="0" w:space="0" w:color="auto"/>
        <w:left w:val="none" w:sz="0" w:space="0" w:color="auto"/>
        <w:bottom w:val="none" w:sz="0" w:space="0" w:color="auto"/>
        <w:right w:val="none" w:sz="0" w:space="0" w:color="auto"/>
      </w:divBdr>
    </w:div>
    <w:div w:id="194218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a01c2ca-8fce-4bcc-80af-49afeab72342" xsi:nil="true"/>
    <lcf76f155ced4ddcb4097134ff3c332f xmlns="b9601079-6faf-4ff7-9cde-01504ab4923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2D214F5625B043B45C88FD0DB58DE7" ma:contentTypeVersion="11" ma:contentTypeDescription="Create a new document." ma:contentTypeScope="" ma:versionID="b3c604b1aa6eec5c5b9fa6030d02a637">
  <xsd:schema xmlns:xsd="http://www.w3.org/2001/XMLSchema" xmlns:xs="http://www.w3.org/2001/XMLSchema" xmlns:p="http://schemas.microsoft.com/office/2006/metadata/properties" xmlns:ns2="b9601079-6faf-4ff7-9cde-01504ab4923f" xmlns:ns3="0a01c2ca-8fce-4bcc-80af-49afeab72342" targetNamespace="http://schemas.microsoft.com/office/2006/metadata/properties" ma:root="true" ma:fieldsID="f881412475e5090c7a769c02ab295032" ns2:_="" ns3:_="">
    <xsd:import namespace="b9601079-6faf-4ff7-9cde-01504ab4923f"/>
    <xsd:import namespace="0a01c2ca-8fce-4bcc-80af-49afeab723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01079-6faf-4ff7-9cde-01504ab49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01c2ca-8fce-4bcc-80af-49afeab723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551908-9349-4e5c-a9cb-3e240ad62311}" ma:internalName="TaxCatchAll" ma:showField="CatchAllData" ma:web="0a01c2ca-8fce-4bcc-80af-49afeab72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0a01c2ca-8fce-4bcc-80af-49afeab72342"/>
    <ds:schemaRef ds:uri="b9601079-6faf-4ff7-9cde-01504ab4923f"/>
  </ds:schemaRefs>
</ds:datastoreItem>
</file>

<file path=customXml/itemProps4.xml><?xml version="1.0" encoding="utf-8"?>
<ds:datastoreItem xmlns:ds="http://schemas.openxmlformats.org/officeDocument/2006/customXml" ds:itemID="{3E9FD37C-FA1F-4174-A1DB-D925892AA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01079-6faf-4ff7-9cde-01504ab4923f"/>
    <ds:schemaRef ds:uri="0a01c2ca-8fce-4bcc-80af-49afeab72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7</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2025-08-18T12:50:00Z</dcterms:created>
  <dcterms:modified xsi:type="dcterms:W3CDTF">2025-08-18T14:07:00Z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0x010100E72D214F5625B043B45C88FD0DB58DE7</vt:lpwstr>
  </property>
  <property fmtid="{D5CDD505-2E9C-101B-9397-08002B2CF9AE}" pid="3" name="GrammarlyDocumentId">
    <vt:lpwstr>190e7992-4976-4574-8e29-0a635288c046</vt:lpwstr>
  </property>
</Properties>
</file>